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FC5" w:rsidRPr="00680AAA" w:rsidRDefault="002A1FC5" w:rsidP="002A1FC5">
      <w:pPr>
        <w:jc w:val="center"/>
        <w:rPr>
          <w:rFonts w:asciiTheme="minorHAnsi" w:hAnsiTheme="minorHAnsi" w:cstheme="minorHAnsi"/>
          <w:b/>
          <w:u w:val="single"/>
        </w:rPr>
      </w:pPr>
      <w:r w:rsidRPr="00680AAA">
        <w:rPr>
          <w:rFonts w:asciiTheme="minorHAnsi" w:hAnsiTheme="minorHAnsi" w:cstheme="minorHAnsi"/>
          <w:b/>
          <w:u w:val="single"/>
        </w:rPr>
        <w:t>SALT &amp; ENSON PARISH COUNCIL</w:t>
      </w:r>
    </w:p>
    <w:p w:rsidR="002A1FC5" w:rsidRDefault="002A1FC5" w:rsidP="002A1FC5">
      <w:pPr>
        <w:jc w:val="center"/>
        <w:rPr>
          <w:rFonts w:asciiTheme="minorHAnsi" w:hAnsiTheme="minorHAnsi" w:cstheme="minorHAnsi"/>
          <w:b/>
          <w:u w:val="single"/>
        </w:rPr>
      </w:pPr>
      <w:r>
        <w:rPr>
          <w:rFonts w:asciiTheme="minorHAnsi" w:hAnsiTheme="minorHAnsi" w:cstheme="minorHAnsi"/>
          <w:b/>
          <w:u w:val="single"/>
        </w:rPr>
        <w:t xml:space="preserve">Minutes of </w:t>
      </w:r>
      <w:r w:rsidRPr="00680AAA">
        <w:rPr>
          <w:rFonts w:asciiTheme="minorHAnsi" w:hAnsiTheme="minorHAnsi" w:cstheme="minorHAnsi"/>
          <w:b/>
          <w:u w:val="single"/>
        </w:rPr>
        <w:t>Meeting Held Wednesday</w:t>
      </w:r>
      <w:r>
        <w:rPr>
          <w:rFonts w:asciiTheme="minorHAnsi" w:hAnsiTheme="minorHAnsi" w:cstheme="minorHAnsi"/>
          <w:b/>
          <w:u w:val="single"/>
        </w:rPr>
        <w:t xml:space="preserve"> </w:t>
      </w:r>
      <w:r w:rsidR="00542415">
        <w:rPr>
          <w:rFonts w:asciiTheme="minorHAnsi" w:hAnsiTheme="minorHAnsi" w:cstheme="minorHAnsi"/>
          <w:b/>
          <w:u w:val="single"/>
        </w:rPr>
        <w:t>5</w:t>
      </w:r>
      <w:r w:rsidR="00542415" w:rsidRPr="00542415">
        <w:rPr>
          <w:rFonts w:asciiTheme="minorHAnsi" w:hAnsiTheme="minorHAnsi" w:cstheme="minorHAnsi"/>
          <w:b/>
          <w:u w:val="single"/>
          <w:vertAlign w:val="superscript"/>
        </w:rPr>
        <w:t>th</w:t>
      </w:r>
      <w:r w:rsidR="00542415">
        <w:rPr>
          <w:rFonts w:asciiTheme="minorHAnsi" w:hAnsiTheme="minorHAnsi" w:cstheme="minorHAnsi"/>
          <w:b/>
          <w:u w:val="single"/>
        </w:rPr>
        <w:t xml:space="preserve"> November</w:t>
      </w:r>
      <w:r>
        <w:rPr>
          <w:rFonts w:asciiTheme="minorHAnsi" w:hAnsiTheme="minorHAnsi" w:cstheme="minorHAnsi"/>
          <w:b/>
          <w:u w:val="single"/>
        </w:rPr>
        <w:t xml:space="preserve"> 2025</w:t>
      </w:r>
    </w:p>
    <w:p w:rsidR="002A1FC5" w:rsidRPr="00680AAA" w:rsidRDefault="002A1FC5" w:rsidP="002A1FC5">
      <w:pPr>
        <w:jc w:val="center"/>
        <w:rPr>
          <w:rFonts w:asciiTheme="minorHAnsi" w:hAnsiTheme="minorHAnsi" w:cstheme="minorHAnsi"/>
        </w:rPr>
      </w:pPr>
      <w:r w:rsidRPr="00680AAA">
        <w:rPr>
          <w:rFonts w:asciiTheme="minorHAnsi" w:hAnsiTheme="minorHAnsi" w:cstheme="minorHAnsi"/>
          <w:b/>
          <w:u w:val="single"/>
        </w:rPr>
        <w:t xml:space="preserve">at </w:t>
      </w:r>
      <w:r>
        <w:rPr>
          <w:rFonts w:asciiTheme="minorHAnsi" w:hAnsiTheme="minorHAnsi" w:cstheme="minorHAnsi"/>
          <w:b/>
          <w:u w:val="single"/>
        </w:rPr>
        <w:t xml:space="preserve">Salt Village Hall, Salt at 7.30 </w:t>
      </w:r>
      <w:r w:rsidRPr="00680AAA">
        <w:rPr>
          <w:rFonts w:asciiTheme="minorHAnsi" w:hAnsiTheme="minorHAnsi" w:cstheme="minorHAnsi"/>
          <w:b/>
          <w:u w:val="single"/>
        </w:rPr>
        <w:t>pm</w:t>
      </w:r>
    </w:p>
    <w:p w:rsidR="002A1FC5" w:rsidRPr="00864638" w:rsidRDefault="002A1FC5" w:rsidP="002A1FC5">
      <w:pPr>
        <w:rPr>
          <w:rFonts w:asciiTheme="minorHAnsi" w:hAnsiTheme="minorHAnsi" w:cstheme="minorHAnsi"/>
          <w:b/>
          <w:u w:val="single"/>
        </w:rPr>
      </w:pPr>
      <w:r>
        <w:rPr>
          <w:rFonts w:asciiTheme="minorHAnsi" w:hAnsiTheme="minorHAnsi" w:cstheme="minorHAnsi"/>
          <w:b/>
          <w:u w:val="single"/>
        </w:rPr>
        <w:t xml:space="preserve">            </w:t>
      </w:r>
    </w:p>
    <w:p w:rsidR="002A1FC5" w:rsidRDefault="002A1FC5" w:rsidP="002A1FC5">
      <w:pPr>
        <w:rPr>
          <w:rFonts w:asciiTheme="minorHAnsi" w:hAnsiTheme="minorHAnsi" w:cstheme="minorHAnsi"/>
          <w:sz w:val="20"/>
          <w:szCs w:val="20"/>
        </w:rPr>
      </w:pPr>
      <w:r>
        <w:rPr>
          <w:rFonts w:asciiTheme="minorHAnsi" w:hAnsiTheme="minorHAnsi" w:cstheme="minorHAnsi"/>
          <w:sz w:val="20"/>
          <w:szCs w:val="20"/>
        </w:rPr>
        <w:t>The meeting began at 7.30 p.m.</w:t>
      </w:r>
    </w:p>
    <w:p w:rsidR="002A1FC5" w:rsidRDefault="002A1FC5" w:rsidP="002A1FC5">
      <w:pPr>
        <w:rPr>
          <w:rFonts w:asciiTheme="minorHAnsi" w:hAnsiTheme="minorHAnsi" w:cstheme="minorHAnsi"/>
          <w:b/>
          <w:sz w:val="20"/>
          <w:szCs w:val="20"/>
        </w:rPr>
      </w:pPr>
    </w:p>
    <w:p w:rsidR="002A1FC5" w:rsidRDefault="002A1FC5" w:rsidP="002A1FC5">
      <w:pPr>
        <w:rPr>
          <w:rFonts w:asciiTheme="minorHAnsi" w:hAnsiTheme="minorHAnsi" w:cstheme="minorHAnsi"/>
          <w:sz w:val="20"/>
          <w:szCs w:val="20"/>
        </w:rPr>
      </w:pPr>
      <w:r w:rsidRPr="004953E7">
        <w:rPr>
          <w:rFonts w:asciiTheme="minorHAnsi" w:hAnsiTheme="minorHAnsi" w:cstheme="minorHAnsi"/>
          <w:b/>
          <w:sz w:val="20"/>
          <w:szCs w:val="20"/>
        </w:rPr>
        <w:t>Public Open Forum</w:t>
      </w:r>
      <w:r w:rsidR="00082C1E">
        <w:rPr>
          <w:rFonts w:asciiTheme="minorHAnsi" w:hAnsiTheme="minorHAnsi" w:cstheme="minorHAnsi"/>
          <w:sz w:val="20"/>
          <w:szCs w:val="20"/>
        </w:rPr>
        <w:t xml:space="preserve"> –   </w:t>
      </w:r>
      <w:r w:rsidR="009301A8">
        <w:rPr>
          <w:rFonts w:asciiTheme="minorHAnsi" w:hAnsiTheme="minorHAnsi" w:cstheme="minorHAnsi"/>
          <w:sz w:val="20"/>
          <w:szCs w:val="20"/>
        </w:rPr>
        <w:t>Two</w:t>
      </w:r>
      <w:r w:rsidR="00082C1E">
        <w:rPr>
          <w:rFonts w:asciiTheme="minorHAnsi" w:hAnsiTheme="minorHAnsi" w:cstheme="minorHAnsi"/>
          <w:sz w:val="20"/>
          <w:szCs w:val="20"/>
        </w:rPr>
        <w:t xml:space="preserve"> </w:t>
      </w:r>
      <w:r>
        <w:rPr>
          <w:rFonts w:asciiTheme="minorHAnsi" w:hAnsiTheme="minorHAnsi" w:cstheme="minorHAnsi"/>
          <w:sz w:val="20"/>
          <w:szCs w:val="20"/>
        </w:rPr>
        <w:t>member</w:t>
      </w:r>
      <w:r w:rsidR="00082C1E">
        <w:rPr>
          <w:rFonts w:asciiTheme="minorHAnsi" w:hAnsiTheme="minorHAnsi" w:cstheme="minorHAnsi"/>
          <w:sz w:val="20"/>
          <w:szCs w:val="20"/>
        </w:rPr>
        <w:t>(</w:t>
      </w:r>
      <w:r>
        <w:rPr>
          <w:rFonts w:asciiTheme="minorHAnsi" w:hAnsiTheme="minorHAnsi" w:cstheme="minorHAnsi"/>
          <w:sz w:val="20"/>
          <w:szCs w:val="20"/>
        </w:rPr>
        <w:t>s</w:t>
      </w:r>
      <w:r w:rsidR="00082C1E">
        <w:rPr>
          <w:rFonts w:asciiTheme="minorHAnsi" w:hAnsiTheme="minorHAnsi" w:cstheme="minorHAnsi"/>
          <w:sz w:val="20"/>
          <w:szCs w:val="20"/>
        </w:rPr>
        <w:t>)</w:t>
      </w:r>
      <w:r>
        <w:rPr>
          <w:rFonts w:asciiTheme="minorHAnsi" w:hAnsiTheme="minorHAnsi" w:cstheme="minorHAnsi"/>
          <w:sz w:val="20"/>
          <w:szCs w:val="20"/>
        </w:rPr>
        <w:t xml:space="preserve"> </w:t>
      </w:r>
      <w:r w:rsidRPr="00514383">
        <w:rPr>
          <w:rFonts w:asciiTheme="minorHAnsi" w:hAnsiTheme="minorHAnsi" w:cstheme="minorHAnsi"/>
          <w:sz w:val="20"/>
          <w:szCs w:val="20"/>
        </w:rPr>
        <w:t>of the public</w:t>
      </w:r>
      <w:r>
        <w:rPr>
          <w:rFonts w:asciiTheme="minorHAnsi" w:hAnsiTheme="minorHAnsi" w:cstheme="minorHAnsi"/>
          <w:sz w:val="20"/>
          <w:szCs w:val="20"/>
        </w:rPr>
        <w:t xml:space="preserve"> were present.</w:t>
      </w:r>
    </w:p>
    <w:p w:rsidR="00082C1E" w:rsidRDefault="00082C1E" w:rsidP="002A1FC5">
      <w:pPr>
        <w:rPr>
          <w:rFonts w:asciiTheme="minorHAnsi" w:hAnsiTheme="minorHAnsi" w:cstheme="minorHAnsi"/>
          <w:sz w:val="20"/>
          <w:szCs w:val="20"/>
        </w:rPr>
      </w:pPr>
    </w:p>
    <w:p w:rsidR="009301A8" w:rsidRDefault="009301A8" w:rsidP="009301A8">
      <w:pPr>
        <w:spacing w:after="200" w:line="276" w:lineRule="auto"/>
        <w:ind w:left="644"/>
        <w:rPr>
          <w:rFonts w:asciiTheme="minorHAnsi" w:hAnsiTheme="minorHAnsi" w:cstheme="minorHAnsi"/>
          <w:sz w:val="20"/>
          <w:szCs w:val="20"/>
        </w:rPr>
      </w:pPr>
      <w:r w:rsidRPr="009301A8">
        <w:rPr>
          <w:rFonts w:asciiTheme="minorHAnsi" w:hAnsiTheme="minorHAnsi" w:cstheme="minorHAnsi"/>
          <w:sz w:val="20"/>
          <w:szCs w:val="20"/>
        </w:rPr>
        <w:t xml:space="preserve">One member of the public wished to comment on the planning application </w:t>
      </w:r>
      <w:r w:rsidRPr="00E2002E">
        <w:rPr>
          <w:rFonts w:asciiTheme="minorHAnsi" w:hAnsiTheme="minorHAnsi" w:cstheme="minorHAnsi"/>
          <w:b/>
          <w:sz w:val="20"/>
          <w:szCs w:val="20"/>
        </w:rPr>
        <w:t>UPRN 25/40900/FUL</w:t>
      </w:r>
      <w:r w:rsidRPr="009301A8">
        <w:rPr>
          <w:rFonts w:asciiTheme="minorHAnsi" w:hAnsiTheme="minorHAnsi" w:cstheme="minorHAnsi"/>
          <w:sz w:val="20"/>
          <w:szCs w:val="20"/>
        </w:rPr>
        <w:t xml:space="preserve"> Demolition of 'Tramore' and the erection of a four bedroom family dwelling and adjusted garden cartilage at Tramore, Sandon Bank, Sandon, on the Agenda at item 5. </w:t>
      </w:r>
    </w:p>
    <w:p w:rsidR="009301A8" w:rsidRDefault="009301A8" w:rsidP="009301A8">
      <w:pPr>
        <w:spacing w:after="200" w:line="276" w:lineRule="auto"/>
        <w:ind w:left="644"/>
        <w:rPr>
          <w:rFonts w:asciiTheme="minorHAnsi" w:hAnsiTheme="minorHAnsi" w:cstheme="minorHAnsi"/>
          <w:sz w:val="20"/>
          <w:szCs w:val="20"/>
        </w:rPr>
      </w:pPr>
      <w:r w:rsidRPr="009301A8">
        <w:rPr>
          <w:rFonts w:asciiTheme="minorHAnsi" w:hAnsiTheme="minorHAnsi" w:cstheme="minorHAnsi"/>
          <w:sz w:val="20"/>
          <w:szCs w:val="20"/>
        </w:rPr>
        <w:t xml:space="preserve">The member of the public had already authored a personal letter of objection to Stafford Borough Council Planning, which had been published on their planning portal for the public to read. The member of the public wished to advise the Parish Council of his objections, highlighting in particular the proposal for the size of the property at 274% larger than the existing footprint, breaches  SBC’s Policy C5 advising a maximum 70% increase, by some considerable , and an unacceptable, margin. </w:t>
      </w:r>
    </w:p>
    <w:p w:rsidR="009301A8" w:rsidRDefault="009301A8" w:rsidP="009301A8">
      <w:pPr>
        <w:spacing w:after="200" w:line="276" w:lineRule="auto"/>
        <w:ind w:left="644"/>
        <w:rPr>
          <w:rFonts w:asciiTheme="minorHAnsi" w:hAnsiTheme="minorHAnsi" w:cstheme="minorHAnsi"/>
          <w:sz w:val="20"/>
          <w:szCs w:val="20"/>
        </w:rPr>
      </w:pPr>
      <w:r w:rsidRPr="009301A8">
        <w:rPr>
          <w:rFonts w:asciiTheme="minorHAnsi" w:hAnsiTheme="minorHAnsi" w:cstheme="minorHAnsi"/>
          <w:sz w:val="20"/>
          <w:szCs w:val="20"/>
        </w:rPr>
        <w:t>The member</w:t>
      </w:r>
      <w:r>
        <w:rPr>
          <w:rFonts w:asciiTheme="minorHAnsi" w:hAnsiTheme="minorHAnsi" w:cstheme="minorHAnsi"/>
          <w:sz w:val="20"/>
          <w:szCs w:val="20"/>
        </w:rPr>
        <w:t xml:space="preserve"> of the public also opined that the prop</w:t>
      </w:r>
      <w:r w:rsidR="00B22F7A">
        <w:rPr>
          <w:rFonts w:asciiTheme="minorHAnsi" w:hAnsiTheme="minorHAnsi" w:cstheme="minorHAnsi"/>
          <w:sz w:val="20"/>
          <w:szCs w:val="20"/>
        </w:rPr>
        <w:t xml:space="preserve">osed development would exacerbate the existing pollution problem flowing through the </w:t>
      </w:r>
      <w:r w:rsidR="00A94F16">
        <w:rPr>
          <w:rFonts w:asciiTheme="minorHAnsi" w:hAnsiTheme="minorHAnsi" w:cstheme="minorHAnsi"/>
          <w:sz w:val="20"/>
          <w:szCs w:val="20"/>
        </w:rPr>
        <w:t>member’s</w:t>
      </w:r>
      <w:r w:rsidR="00B22F7A">
        <w:rPr>
          <w:rFonts w:asciiTheme="minorHAnsi" w:hAnsiTheme="minorHAnsi" w:cstheme="minorHAnsi"/>
          <w:sz w:val="20"/>
          <w:szCs w:val="20"/>
        </w:rPr>
        <w:t xml:space="preserve"> property opposite, and down into Salt village. </w:t>
      </w:r>
    </w:p>
    <w:p w:rsidR="00B22F7A" w:rsidRDefault="00B22F7A" w:rsidP="009301A8">
      <w:pPr>
        <w:spacing w:after="200" w:line="276" w:lineRule="auto"/>
        <w:ind w:left="644"/>
        <w:rPr>
          <w:rFonts w:asciiTheme="minorHAnsi" w:hAnsiTheme="minorHAnsi" w:cstheme="minorHAnsi"/>
          <w:sz w:val="20"/>
          <w:szCs w:val="20"/>
        </w:rPr>
      </w:pPr>
      <w:r>
        <w:rPr>
          <w:rFonts w:asciiTheme="minorHAnsi" w:hAnsiTheme="minorHAnsi" w:cstheme="minorHAnsi"/>
          <w:sz w:val="20"/>
          <w:szCs w:val="20"/>
        </w:rPr>
        <w:t>The full content of the letter of objection can be read on the SBC Planning portal.</w:t>
      </w:r>
    </w:p>
    <w:p w:rsidR="00B22F7A" w:rsidRDefault="00B22F7A" w:rsidP="009301A8">
      <w:pPr>
        <w:spacing w:after="200" w:line="276" w:lineRule="auto"/>
        <w:ind w:left="644"/>
        <w:rPr>
          <w:rFonts w:asciiTheme="minorHAnsi" w:hAnsiTheme="minorHAnsi" w:cstheme="minorHAnsi"/>
          <w:sz w:val="20"/>
          <w:szCs w:val="20"/>
        </w:rPr>
      </w:pPr>
      <w:r>
        <w:rPr>
          <w:rFonts w:asciiTheme="minorHAnsi" w:hAnsiTheme="minorHAnsi" w:cstheme="minorHAnsi"/>
          <w:sz w:val="20"/>
          <w:szCs w:val="20"/>
        </w:rPr>
        <w:t xml:space="preserve">The second member of the public also wished to comment on the same application who opined on the hazardous exit from the lay by in front of “Tramore”, and indeed the adjacent properties, onto the B5066. Exiting traffic onto the B5066 </w:t>
      </w:r>
      <w:r w:rsidR="00A94F16">
        <w:rPr>
          <w:rFonts w:asciiTheme="minorHAnsi" w:hAnsiTheme="minorHAnsi" w:cstheme="minorHAnsi"/>
          <w:sz w:val="20"/>
          <w:szCs w:val="20"/>
        </w:rPr>
        <w:t>has</w:t>
      </w:r>
      <w:r>
        <w:rPr>
          <w:rFonts w:asciiTheme="minorHAnsi" w:hAnsiTheme="minorHAnsi" w:cstheme="minorHAnsi"/>
          <w:sz w:val="20"/>
          <w:szCs w:val="20"/>
        </w:rPr>
        <w:t xml:space="preserve"> to react very quickly to </w:t>
      </w:r>
      <w:r w:rsidR="00E2002E">
        <w:rPr>
          <w:rFonts w:asciiTheme="minorHAnsi" w:hAnsiTheme="minorHAnsi" w:cstheme="minorHAnsi"/>
          <w:sz w:val="20"/>
          <w:szCs w:val="20"/>
        </w:rPr>
        <w:t>oncoming traffic, sometimes spinning wheels and damaging the road surface. SCC Highways have been consulted on UPRN 25/40900/FUL and their report is available to all to read on the SBC Planning portal.</w:t>
      </w:r>
    </w:p>
    <w:p w:rsidR="00082C1E" w:rsidRPr="00E2002E" w:rsidRDefault="00E2002E" w:rsidP="00E2002E">
      <w:pPr>
        <w:spacing w:after="200" w:line="276" w:lineRule="auto"/>
        <w:ind w:left="644"/>
        <w:rPr>
          <w:rFonts w:asciiTheme="minorHAnsi" w:hAnsiTheme="minorHAnsi" w:cstheme="minorHAnsi"/>
          <w:i/>
          <w:sz w:val="20"/>
          <w:szCs w:val="20"/>
        </w:rPr>
      </w:pPr>
      <w:r>
        <w:rPr>
          <w:rFonts w:asciiTheme="minorHAnsi" w:hAnsiTheme="minorHAnsi" w:cstheme="minorHAnsi"/>
          <w:sz w:val="20"/>
          <w:szCs w:val="20"/>
        </w:rPr>
        <w:t xml:space="preserve">The second member of the public then went on to advise that currently </w:t>
      </w:r>
      <w:r w:rsidRPr="00E2002E">
        <w:rPr>
          <w:rFonts w:asciiTheme="minorHAnsi" w:hAnsiTheme="minorHAnsi" w:cstheme="minorHAnsi"/>
          <w:b/>
          <w:sz w:val="20"/>
          <w:szCs w:val="20"/>
        </w:rPr>
        <w:t>the footpath adjacent to the</w:t>
      </w:r>
      <w:r>
        <w:rPr>
          <w:rFonts w:asciiTheme="minorHAnsi" w:hAnsiTheme="minorHAnsi" w:cstheme="minorHAnsi"/>
          <w:sz w:val="20"/>
          <w:szCs w:val="20"/>
        </w:rPr>
        <w:t xml:space="preserve"> </w:t>
      </w:r>
      <w:r w:rsidRPr="00E2002E">
        <w:rPr>
          <w:rFonts w:asciiTheme="minorHAnsi" w:hAnsiTheme="minorHAnsi" w:cstheme="minorHAnsi"/>
          <w:b/>
          <w:sz w:val="20"/>
          <w:szCs w:val="20"/>
        </w:rPr>
        <w:t>B5066, heading towards Beaconside, is closed</w:t>
      </w:r>
      <w:r>
        <w:rPr>
          <w:rFonts w:asciiTheme="minorHAnsi" w:hAnsiTheme="minorHAnsi" w:cstheme="minorHAnsi"/>
          <w:sz w:val="20"/>
          <w:szCs w:val="20"/>
        </w:rPr>
        <w:t xml:space="preserve"> as a result of the temporary road works, and one way system, in that vicinity Ref 4456002. The temporary works are scheduled to be completed by 15</w:t>
      </w:r>
      <w:r w:rsidRPr="00E2002E">
        <w:rPr>
          <w:rFonts w:asciiTheme="minorHAnsi" w:hAnsiTheme="minorHAnsi" w:cstheme="minorHAnsi"/>
          <w:sz w:val="20"/>
          <w:szCs w:val="20"/>
          <w:vertAlign w:val="superscript"/>
        </w:rPr>
        <w:t>th</w:t>
      </w:r>
      <w:r>
        <w:rPr>
          <w:rFonts w:asciiTheme="minorHAnsi" w:hAnsiTheme="minorHAnsi" w:cstheme="minorHAnsi"/>
          <w:sz w:val="20"/>
          <w:szCs w:val="20"/>
        </w:rPr>
        <w:t xml:space="preserve"> December when it seems likely the path will re open. </w:t>
      </w:r>
      <w:r>
        <w:rPr>
          <w:rFonts w:asciiTheme="minorHAnsi" w:hAnsiTheme="minorHAnsi" w:cstheme="minorHAnsi"/>
          <w:i/>
          <w:sz w:val="20"/>
          <w:szCs w:val="20"/>
        </w:rPr>
        <w:t>Clerk to monitor the situation notwithstanding outside Salt and Enson Parish boundary.</w:t>
      </w:r>
    </w:p>
    <w:p w:rsidR="002A1FC5" w:rsidRDefault="002A1FC5" w:rsidP="002A1FC5">
      <w:pPr>
        <w:pStyle w:val="ListParagraph"/>
        <w:numPr>
          <w:ilvl w:val="0"/>
          <w:numId w:val="1"/>
        </w:numPr>
        <w:rPr>
          <w:rFonts w:asciiTheme="minorHAnsi" w:hAnsiTheme="minorHAnsi" w:cstheme="minorHAnsi"/>
          <w:b/>
          <w:sz w:val="20"/>
          <w:szCs w:val="20"/>
        </w:rPr>
      </w:pPr>
      <w:r w:rsidRPr="00514383">
        <w:rPr>
          <w:rFonts w:asciiTheme="minorHAnsi" w:hAnsiTheme="minorHAnsi" w:cstheme="minorHAnsi"/>
          <w:b/>
          <w:sz w:val="20"/>
          <w:szCs w:val="20"/>
        </w:rPr>
        <w:t>Attendees and Apologies</w:t>
      </w:r>
    </w:p>
    <w:p w:rsidR="002A1FC5" w:rsidRPr="005952CF" w:rsidRDefault="002A1FC5" w:rsidP="002A1FC5">
      <w:pPr>
        <w:rPr>
          <w:rFonts w:asciiTheme="minorHAnsi" w:hAnsiTheme="minorHAnsi" w:cstheme="minorHAnsi"/>
          <w:b/>
          <w:sz w:val="20"/>
          <w:szCs w:val="20"/>
        </w:rPr>
      </w:pPr>
    </w:p>
    <w:p w:rsidR="002A1FC5" w:rsidRDefault="002A1FC5" w:rsidP="002A1FC5">
      <w:pPr>
        <w:rPr>
          <w:rFonts w:asciiTheme="minorHAnsi" w:hAnsiTheme="minorHAnsi" w:cstheme="minorHAnsi"/>
          <w:sz w:val="20"/>
          <w:szCs w:val="20"/>
        </w:rPr>
      </w:pPr>
      <w:r w:rsidRPr="00514383">
        <w:rPr>
          <w:rFonts w:asciiTheme="minorHAnsi" w:hAnsiTheme="minorHAnsi" w:cstheme="minorHAnsi"/>
          <w:sz w:val="20"/>
          <w:szCs w:val="20"/>
        </w:rPr>
        <w:t>Attendees:</w:t>
      </w:r>
      <w:r>
        <w:rPr>
          <w:rFonts w:asciiTheme="minorHAnsi" w:hAnsiTheme="minorHAnsi" w:cstheme="minorHAnsi"/>
          <w:sz w:val="20"/>
          <w:szCs w:val="20"/>
        </w:rPr>
        <w:t xml:space="preserve"> Chair Councillor Barbara Clancy </w:t>
      </w:r>
    </w:p>
    <w:p w:rsidR="002A1FC5" w:rsidRPr="00514383" w:rsidRDefault="002A1FC5" w:rsidP="002A1FC5">
      <w:pPr>
        <w:rPr>
          <w:rFonts w:asciiTheme="minorHAnsi" w:hAnsiTheme="minorHAnsi" w:cstheme="minorHAnsi"/>
          <w:sz w:val="20"/>
          <w:szCs w:val="20"/>
        </w:rPr>
      </w:pPr>
      <w:r>
        <w:rPr>
          <w:rFonts w:asciiTheme="minorHAnsi" w:hAnsiTheme="minorHAnsi" w:cstheme="minorHAnsi"/>
          <w:sz w:val="20"/>
          <w:szCs w:val="20"/>
        </w:rPr>
        <w:t xml:space="preserve"> </w:t>
      </w:r>
    </w:p>
    <w:p w:rsidR="002A1FC5" w:rsidRDefault="002A1FC5" w:rsidP="002A1FC5">
      <w:pPr>
        <w:rPr>
          <w:rFonts w:asciiTheme="minorHAnsi" w:hAnsiTheme="minorHAnsi" w:cstheme="minorHAnsi"/>
          <w:sz w:val="20"/>
          <w:szCs w:val="20"/>
        </w:rPr>
      </w:pPr>
      <w:r>
        <w:rPr>
          <w:rFonts w:asciiTheme="minorHAnsi" w:hAnsiTheme="minorHAnsi" w:cstheme="minorHAnsi"/>
          <w:sz w:val="20"/>
          <w:szCs w:val="20"/>
        </w:rPr>
        <w:t>Councillors J Starr,</w:t>
      </w:r>
    </w:p>
    <w:p w:rsidR="002A1FC5" w:rsidRPr="00080010" w:rsidRDefault="002A1FC5" w:rsidP="002A1FC5">
      <w:pPr>
        <w:rPr>
          <w:rFonts w:asciiTheme="minorHAnsi" w:hAnsiTheme="minorHAnsi" w:cstheme="minorHAnsi"/>
          <w:sz w:val="20"/>
          <w:szCs w:val="20"/>
        </w:rPr>
      </w:pPr>
      <w:r>
        <w:rPr>
          <w:rFonts w:asciiTheme="minorHAnsi" w:hAnsiTheme="minorHAnsi" w:cstheme="minorHAnsi"/>
          <w:sz w:val="20"/>
          <w:szCs w:val="20"/>
        </w:rPr>
        <w:t>R Walls,</w:t>
      </w:r>
    </w:p>
    <w:p w:rsidR="002A1FC5" w:rsidRDefault="002A1FC5" w:rsidP="002A1FC5">
      <w:pPr>
        <w:rPr>
          <w:rFonts w:asciiTheme="minorHAnsi" w:hAnsiTheme="minorHAnsi" w:cstheme="minorHAnsi"/>
          <w:sz w:val="20"/>
          <w:szCs w:val="20"/>
        </w:rPr>
      </w:pPr>
      <w:r w:rsidRPr="00514383">
        <w:rPr>
          <w:rFonts w:asciiTheme="minorHAnsi" w:hAnsiTheme="minorHAnsi" w:cstheme="minorHAnsi"/>
          <w:sz w:val="20"/>
          <w:szCs w:val="20"/>
        </w:rPr>
        <w:t>C Beardmore</w:t>
      </w:r>
      <w:r>
        <w:rPr>
          <w:rFonts w:asciiTheme="minorHAnsi" w:hAnsiTheme="minorHAnsi" w:cstheme="minorHAnsi"/>
          <w:sz w:val="20"/>
          <w:szCs w:val="20"/>
        </w:rPr>
        <w:t xml:space="preserve">, </w:t>
      </w:r>
    </w:p>
    <w:p w:rsidR="002A1FC5" w:rsidRDefault="002A1FC5" w:rsidP="002A1FC5">
      <w:pPr>
        <w:rPr>
          <w:rFonts w:asciiTheme="minorHAnsi" w:hAnsiTheme="minorHAnsi" w:cstheme="minorHAnsi"/>
          <w:sz w:val="20"/>
          <w:szCs w:val="20"/>
        </w:rPr>
      </w:pPr>
      <w:r>
        <w:rPr>
          <w:rFonts w:asciiTheme="minorHAnsi" w:hAnsiTheme="minorHAnsi" w:cstheme="minorHAnsi"/>
          <w:sz w:val="20"/>
          <w:szCs w:val="20"/>
        </w:rPr>
        <w:t xml:space="preserve">JD Scott, </w:t>
      </w:r>
    </w:p>
    <w:p w:rsidR="002A1FC5" w:rsidRDefault="002A1FC5" w:rsidP="002A1FC5">
      <w:pPr>
        <w:rPr>
          <w:rFonts w:asciiTheme="minorHAnsi" w:hAnsiTheme="minorHAnsi" w:cstheme="minorHAnsi"/>
          <w:sz w:val="20"/>
          <w:szCs w:val="20"/>
        </w:rPr>
      </w:pPr>
      <w:r>
        <w:rPr>
          <w:rFonts w:asciiTheme="minorHAnsi" w:hAnsiTheme="minorHAnsi" w:cstheme="minorHAnsi"/>
          <w:sz w:val="20"/>
          <w:szCs w:val="20"/>
        </w:rPr>
        <w:t>N Tonks</w:t>
      </w:r>
    </w:p>
    <w:p w:rsidR="009301A8" w:rsidRDefault="009301A8" w:rsidP="002A1FC5">
      <w:pPr>
        <w:rPr>
          <w:rFonts w:asciiTheme="minorHAnsi" w:hAnsiTheme="minorHAnsi" w:cstheme="minorHAnsi"/>
          <w:sz w:val="20"/>
          <w:szCs w:val="20"/>
        </w:rPr>
      </w:pPr>
    </w:p>
    <w:p w:rsidR="00082C1E" w:rsidRDefault="00082C1E" w:rsidP="002A1FC5">
      <w:pPr>
        <w:rPr>
          <w:rFonts w:asciiTheme="minorHAnsi" w:hAnsiTheme="minorHAnsi" w:cstheme="minorHAnsi"/>
          <w:sz w:val="20"/>
          <w:szCs w:val="20"/>
        </w:rPr>
      </w:pPr>
      <w:r>
        <w:rPr>
          <w:rFonts w:asciiTheme="minorHAnsi" w:hAnsiTheme="minorHAnsi" w:cstheme="minorHAnsi"/>
          <w:sz w:val="20"/>
          <w:szCs w:val="20"/>
        </w:rPr>
        <w:t>Stafford Borough Councillor Karine Aspin</w:t>
      </w:r>
    </w:p>
    <w:p w:rsidR="009301A8" w:rsidRDefault="009301A8" w:rsidP="002A1FC5">
      <w:pPr>
        <w:rPr>
          <w:rFonts w:asciiTheme="minorHAnsi" w:hAnsiTheme="minorHAnsi" w:cstheme="minorHAnsi"/>
          <w:sz w:val="20"/>
          <w:szCs w:val="20"/>
        </w:rPr>
      </w:pPr>
    </w:p>
    <w:p w:rsidR="002A1FC5" w:rsidRDefault="002A1FC5" w:rsidP="002A1FC5">
      <w:pPr>
        <w:rPr>
          <w:rFonts w:asciiTheme="minorHAnsi" w:hAnsiTheme="minorHAnsi" w:cstheme="minorHAnsi"/>
          <w:sz w:val="20"/>
          <w:szCs w:val="20"/>
        </w:rPr>
      </w:pPr>
      <w:r w:rsidRPr="00514383">
        <w:rPr>
          <w:rFonts w:asciiTheme="minorHAnsi" w:hAnsiTheme="minorHAnsi" w:cstheme="minorHAnsi"/>
          <w:sz w:val="20"/>
          <w:szCs w:val="20"/>
        </w:rPr>
        <w:t>Clerk DW Croxford</w:t>
      </w:r>
    </w:p>
    <w:p w:rsidR="005257A5" w:rsidRPr="00080010" w:rsidRDefault="00082C1E" w:rsidP="005257A5">
      <w:pPr>
        <w:rPr>
          <w:rFonts w:asciiTheme="minorHAnsi" w:hAnsiTheme="minorHAnsi" w:cstheme="minorHAnsi"/>
          <w:sz w:val="20"/>
          <w:szCs w:val="20"/>
        </w:rPr>
      </w:pPr>
      <w:r>
        <w:rPr>
          <w:rFonts w:asciiTheme="minorHAnsi" w:hAnsiTheme="minorHAnsi" w:cstheme="minorHAnsi"/>
          <w:sz w:val="20"/>
          <w:szCs w:val="20"/>
        </w:rPr>
        <w:t xml:space="preserve">Apologies – </w:t>
      </w:r>
      <w:r w:rsidR="005257A5">
        <w:rPr>
          <w:rFonts w:asciiTheme="minorHAnsi" w:hAnsiTheme="minorHAnsi" w:cstheme="minorHAnsi"/>
          <w:sz w:val="20"/>
          <w:szCs w:val="20"/>
        </w:rPr>
        <w:t xml:space="preserve">Councillor </w:t>
      </w:r>
      <w:r w:rsidR="005257A5" w:rsidRPr="00080010">
        <w:rPr>
          <w:rFonts w:asciiTheme="minorHAnsi" w:hAnsiTheme="minorHAnsi" w:cstheme="minorHAnsi"/>
          <w:sz w:val="20"/>
          <w:szCs w:val="20"/>
        </w:rPr>
        <w:t xml:space="preserve">I Wimshurst, </w:t>
      </w:r>
    </w:p>
    <w:p w:rsidR="002A1FC5" w:rsidRDefault="002A1FC5" w:rsidP="002A1FC5">
      <w:pPr>
        <w:rPr>
          <w:rFonts w:asciiTheme="minorHAnsi" w:hAnsiTheme="minorHAnsi" w:cstheme="minorHAnsi"/>
          <w:sz w:val="20"/>
          <w:szCs w:val="20"/>
        </w:rPr>
      </w:pPr>
    </w:p>
    <w:p w:rsidR="002A1FC5" w:rsidRDefault="002A1FC5" w:rsidP="002A1FC5">
      <w:pPr>
        <w:rPr>
          <w:rFonts w:asciiTheme="minorHAnsi" w:hAnsiTheme="minorHAnsi" w:cstheme="minorHAnsi"/>
          <w:sz w:val="20"/>
          <w:szCs w:val="20"/>
        </w:rPr>
      </w:pPr>
      <w:r w:rsidRPr="00514383">
        <w:rPr>
          <w:rFonts w:asciiTheme="minorHAnsi" w:hAnsiTheme="minorHAnsi" w:cstheme="minorHAnsi"/>
          <w:sz w:val="20"/>
          <w:szCs w:val="20"/>
        </w:rPr>
        <w:t>The meeting was quorate</w:t>
      </w:r>
      <w:r>
        <w:rPr>
          <w:rFonts w:asciiTheme="minorHAnsi" w:hAnsiTheme="minorHAnsi" w:cstheme="minorHAnsi"/>
          <w:sz w:val="20"/>
          <w:szCs w:val="20"/>
        </w:rPr>
        <w:t>.</w:t>
      </w:r>
    </w:p>
    <w:p w:rsidR="00E2002E" w:rsidRDefault="00E2002E" w:rsidP="002A1FC5">
      <w:pPr>
        <w:rPr>
          <w:rFonts w:asciiTheme="minorHAnsi" w:hAnsiTheme="minorHAnsi" w:cstheme="minorHAnsi"/>
          <w:sz w:val="20"/>
          <w:szCs w:val="20"/>
        </w:rPr>
      </w:pPr>
    </w:p>
    <w:p w:rsidR="00E2002E" w:rsidRPr="00514383" w:rsidRDefault="00E2002E" w:rsidP="002A1FC5">
      <w:pPr>
        <w:rPr>
          <w:rFonts w:asciiTheme="minorHAnsi" w:hAnsiTheme="minorHAnsi" w:cstheme="minorHAnsi"/>
          <w:sz w:val="20"/>
          <w:szCs w:val="20"/>
        </w:rPr>
      </w:pPr>
    </w:p>
    <w:p w:rsidR="002A1FC5" w:rsidRPr="00BF723E" w:rsidRDefault="00BF723E" w:rsidP="002A1FC5">
      <w:pPr>
        <w:rPr>
          <w:rFonts w:asciiTheme="minorHAnsi" w:hAnsiTheme="minorHAnsi" w:cstheme="minorHAnsi"/>
          <w:b/>
          <w:sz w:val="20"/>
          <w:szCs w:val="20"/>
        </w:rPr>
      </w:pPr>
      <w:r w:rsidRPr="00BF723E">
        <w:rPr>
          <w:rFonts w:asciiTheme="minorHAnsi" w:hAnsiTheme="minorHAnsi" w:cstheme="minorHAnsi"/>
          <w:b/>
          <w:sz w:val="20"/>
          <w:szCs w:val="20"/>
        </w:rPr>
        <w:t>21/25</w:t>
      </w:r>
    </w:p>
    <w:p w:rsidR="002A1FC5" w:rsidRPr="00514383" w:rsidRDefault="002A1FC5" w:rsidP="002A1FC5">
      <w:pPr>
        <w:pStyle w:val="ListParagraph"/>
        <w:numPr>
          <w:ilvl w:val="0"/>
          <w:numId w:val="1"/>
        </w:numPr>
        <w:rPr>
          <w:rFonts w:asciiTheme="minorHAnsi" w:hAnsiTheme="minorHAnsi" w:cstheme="minorHAnsi"/>
          <w:b/>
          <w:sz w:val="20"/>
          <w:szCs w:val="20"/>
        </w:rPr>
      </w:pPr>
      <w:r w:rsidRPr="00514383">
        <w:rPr>
          <w:rFonts w:asciiTheme="minorHAnsi" w:hAnsiTheme="minorHAnsi" w:cstheme="minorHAnsi"/>
          <w:b/>
          <w:sz w:val="20"/>
          <w:szCs w:val="20"/>
        </w:rPr>
        <w:lastRenderedPageBreak/>
        <w:t xml:space="preserve">Declarations of </w:t>
      </w:r>
      <w:r>
        <w:rPr>
          <w:rFonts w:asciiTheme="minorHAnsi" w:hAnsiTheme="minorHAnsi" w:cstheme="minorHAnsi"/>
          <w:b/>
          <w:sz w:val="20"/>
          <w:szCs w:val="20"/>
        </w:rPr>
        <w:t>Disc</w:t>
      </w:r>
      <w:r w:rsidRPr="00514383">
        <w:rPr>
          <w:rFonts w:asciiTheme="minorHAnsi" w:hAnsiTheme="minorHAnsi" w:cstheme="minorHAnsi"/>
          <w:b/>
          <w:sz w:val="20"/>
          <w:szCs w:val="20"/>
        </w:rPr>
        <w:t xml:space="preserve">losable Pecuniary Interests relating to items on the agenda </w:t>
      </w:r>
    </w:p>
    <w:p w:rsidR="002A1FC5" w:rsidRDefault="002A1FC5" w:rsidP="002A1FC5">
      <w:pPr>
        <w:pStyle w:val="NoSpacing"/>
        <w:rPr>
          <w:rFonts w:asciiTheme="minorHAnsi" w:hAnsiTheme="minorHAnsi" w:cstheme="minorHAnsi"/>
          <w:sz w:val="20"/>
          <w:szCs w:val="20"/>
        </w:rPr>
      </w:pPr>
    </w:p>
    <w:p w:rsidR="002A1FC5" w:rsidRDefault="002A1FC5" w:rsidP="002A1FC5">
      <w:pPr>
        <w:pStyle w:val="NoSpacing"/>
        <w:rPr>
          <w:rFonts w:asciiTheme="minorHAnsi" w:hAnsiTheme="minorHAnsi" w:cstheme="minorHAnsi"/>
          <w:sz w:val="20"/>
          <w:szCs w:val="20"/>
        </w:rPr>
      </w:pPr>
      <w:r>
        <w:rPr>
          <w:rFonts w:asciiTheme="minorHAnsi" w:hAnsiTheme="minorHAnsi" w:cstheme="minorHAnsi"/>
          <w:sz w:val="20"/>
          <w:szCs w:val="20"/>
        </w:rPr>
        <w:t>None declared.</w:t>
      </w:r>
    </w:p>
    <w:p w:rsidR="002A1FC5" w:rsidRDefault="002A1FC5" w:rsidP="002A1FC5">
      <w:pPr>
        <w:pStyle w:val="NoSpacing"/>
        <w:rPr>
          <w:rFonts w:asciiTheme="minorHAnsi" w:hAnsiTheme="minorHAnsi" w:cstheme="minorHAnsi"/>
          <w:sz w:val="20"/>
          <w:szCs w:val="20"/>
        </w:rPr>
      </w:pPr>
    </w:p>
    <w:p w:rsidR="002A1FC5" w:rsidRPr="00514383" w:rsidRDefault="002A1FC5" w:rsidP="002A1FC5">
      <w:pPr>
        <w:pStyle w:val="ListParagraph"/>
        <w:numPr>
          <w:ilvl w:val="0"/>
          <w:numId w:val="1"/>
        </w:numPr>
        <w:rPr>
          <w:rFonts w:asciiTheme="minorHAnsi" w:hAnsiTheme="minorHAnsi" w:cstheme="minorHAnsi"/>
          <w:b/>
          <w:sz w:val="20"/>
          <w:szCs w:val="20"/>
        </w:rPr>
      </w:pPr>
      <w:r w:rsidRPr="00514383">
        <w:rPr>
          <w:rFonts w:asciiTheme="minorHAnsi" w:hAnsiTheme="minorHAnsi" w:cstheme="minorHAnsi"/>
          <w:b/>
          <w:sz w:val="20"/>
          <w:szCs w:val="20"/>
        </w:rPr>
        <w:t>Minutes of the meeting</w:t>
      </w:r>
      <w:r>
        <w:rPr>
          <w:rFonts w:asciiTheme="minorHAnsi" w:hAnsiTheme="minorHAnsi" w:cstheme="minorHAnsi"/>
          <w:b/>
          <w:sz w:val="20"/>
          <w:szCs w:val="20"/>
        </w:rPr>
        <w:t>s</w:t>
      </w:r>
      <w:r w:rsidRPr="00514383">
        <w:rPr>
          <w:rFonts w:asciiTheme="minorHAnsi" w:hAnsiTheme="minorHAnsi" w:cstheme="minorHAnsi"/>
          <w:b/>
          <w:sz w:val="20"/>
          <w:szCs w:val="20"/>
        </w:rPr>
        <w:t xml:space="preserve"> held on</w:t>
      </w:r>
      <w:r>
        <w:rPr>
          <w:rFonts w:asciiTheme="minorHAnsi" w:hAnsiTheme="minorHAnsi" w:cstheme="minorHAnsi"/>
          <w:b/>
          <w:sz w:val="20"/>
          <w:szCs w:val="20"/>
        </w:rPr>
        <w:t xml:space="preserve"> </w:t>
      </w:r>
      <w:r w:rsidR="00082C1E">
        <w:rPr>
          <w:rFonts w:asciiTheme="minorHAnsi" w:hAnsiTheme="minorHAnsi" w:cstheme="minorHAnsi"/>
          <w:b/>
          <w:sz w:val="20"/>
          <w:szCs w:val="20"/>
        </w:rPr>
        <w:t>3</w:t>
      </w:r>
      <w:r w:rsidR="00082C1E" w:rsidRPr="00082C1E">
        <w:rPr>
          <w:rFonts w:asciiTheme="minorHAnsi" w:hAnsiTheme="minorHAnsi" w:cstheme="minorHAnsi"/>
          <w:b/>
          <w:sz w:val="20"/>
          <w:szCs w:val="20"/>
          <w:vertAlign w:val="superscript"/>
        </w:rPr>
        <w:t>rd</w:t>
      </w:r>
      <w:r w:rsidR="00082C1E">
        <w:rPr>
          <w:rFonts w:asciiTheme="minorHAnsi" w:hAnsiTheme="minorHAnsi" w:cstheme="minorHAnsi"/>
          <w:b/>
          <w:sz w:val="20"/>
          <w:szCs w:val="20"/>
        </w:rPr>
        <w:t xml:space="preserve"> September </w:t>
      </w:r>
      <w:r>
        <w:rPr>
          <w:rFonts w:asciiTheme="minorHAnsi" w:hAnsiTheme="minorHAnsi" w:cstheme="minorHAnsi"/>
          <w:b/>
          <w:sz w:val="20"/>
          <w:szCs w:val="20"/>
        </w:rPr>
        <w:t xml:space="preserve"> 2025</w:t>
      </w:r>
    </w:p>
    <w:p w:rsidR="002A1FC5" w:rsidRDefault="002A1FC5" w:rsidP="002A1FC5">
      <w:pPr>
        <w:rPr>
          <w:rFonts w:asciiTheme="minorHAnsi" w:hAnsiTheme="minorHAnsi" w:cstheme="minorHAnsi"/>
          <w:sz w:val="20"/>
          <w:szCs w:val="20"/>
        </w:rPr>
      </w:pPr>
    </w:p>
    <w:p w:rsidR="002A1FC5" w:rsidRDefault="002A1FC5" w:rsidP="002A1FC5">
      <w:pPr>
        <w:rPr>
          <w:rFonts w:asciiTheme="minorHAnsi" w:hAnsiTheme="minorHAnsi" w:cstheme="minorHAnsi"/>
          <w:sz w:val="20"/>
          <w:szCs w:val="20"/>
        </w:rPr>
      </w:pPr>
      <w:r>
        <w:rPr>
          <w:rFonts w:asciiTheme="minorHAnsi" w:hAnsiTheme="minorHAnsi" w:cstheme="minorHAnsi"/>
          <w:sz w:val="20"/>
          <w:szCs w:val="20"/>
        </w:rPr>
        <w:t>These were</w:t>
      </w:r>
      <w:r w:rsidRPr="00514383">
        <w:rPr>
          <w:rFonts w:asciiTheme="minorHAnsi" w:hAnsiTheme="minorHAnsi" w:cstheme="minorHAnsi"/>
          <w:sz w:val="20"/>
          <w:szCs w:val="20"/>
        </w:rPr>
        <w:t xml:space="preserve"> agreed as a true and correct </w:t>
      </w:r>
      <w:r>
        <w:rPr>
          <w:rFonts w:asciiTheme="minorHAnsi" w:hAnsiTheme="minorHAnsi" w:cstheme="minorHAnsi"/>
          <w:sz w:val="20"/>
          <w:szCs w:val="20"/>
        </w:rPr>
        <w:t>record</w:t>
      </w:r>
      <w:r w:rsidRPr="00514383">
        <w:rPr>
          <w:rFonts w:asciiTheme="minorHAnsi" w:hAnsiTheme="minorHAnsi" w:cstheme="minorHAnsi"/>
          <w:sz w:val="20"/>
          <w:szCs w:val="20"/>
        </w:rPr>
        <w:t xml:space="preserve"> by all present. </w:t>
      </w:r>
    </w:p>
    <w:p w:rsidR="00082C1E" w:rsidRDefault="00082C1E" w:rsidP="002A1FC5">
      <w:pPr>
        <w:rPr>
          <w:rFonts w:asciiTheme="minorHAnsi" w:hAnsiTheme="minorHAnsi" w:cstheme="minorHAnsi"/>
          <w:sz w:val="20"/>
          <w:szCs w:val="20"/>
        </w:rPr>
      </w:pPr>
    </w:p>
    <w:p w:rsidR="002A1FC5" w:rsidRPr="002D5D18" w:rsidRDefault="002A1FC5" w:rsidP="002A1FC5">
      <w:pPr>
        <w:rPr>
          <w:rFonts w:asciiTheme="minorHAnsi" w:hAnsiTheme="minorHAnsi" w:cstheme="minorHAnsi"/>
          <w:b/>
          <w:sz w:val="20"/>
          <w:szCs w:val="20"/>
        </w:rPr>
      </w:pPr>
      <w:r w:rsidRPr="007E0004">
        <w:rPr>
          <w:rFonts w:asciiTheme="minorHAnsi" w:hAnsiTheme="minorHAnsi" w:cstheme="minorHAnsi"/>
          <w:b/>
          <w:sz w:val="20"/>
          <w:szCs w:val="20"/>
        </w:rPr>
        <w:t>4.</w:t>
      </w:r>
      <w:r w:rsidRPr="002D5D18">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Pr="002D5D18">
        <w:rPr>
          <w:rFonts w:asciiTheme="minorHAnsi" w:hAnsiTheme="minorHAnsi" w:cstheme="minorHAnsi"/>
          <w:b/>
          <w:sz w:val="20"/>
          <w:szCs w:val="20"/>
        </w:rPr>
        <w:t>Matters arising from those minutes</w:t>
      </w:r>
    </w:p>
    <w:p w:rsidR="002A1FC5" w:rsidRDefault="002A1FC5" w:rsidP="002A1FC5">
      <w:pPr>
        <w:rPr>
          <w:rFonts w:asciiTheme="minorHAnsi" w:hAnsiTheme="minorHAnsi" w:cstheme="minorHAnsi"/>
          <w:sz w:val="20"/>
          <w:szCs w:val="20"/>
        </w:rPr>
      </w:pPr>
    </w:p>
    <w:p w:rsidR="002A1FC5" w:rsidRDefault="002A1FC5" w:rsidP="002A1FC5">
      <w:pPr>
        <w:rPr>
          <w:rFonts w:asciiTheme="minorHAnsi" w:hAnsiTheme="minorHAnsi" w:cstheme="minorHAnsi"/>
          <w:i/>
          <w:sz w:val="20"/>
          <w:szCs w:val="20"/>
        </w:rPr>
      </w:pPr>
      <w:r>
        <w:rPr>
          <w:rFonts w:asciiTheme="minorHAnsi" w:hAnsiTheme="minorHAnsi" w:cstheme="minorHAnsi"/>
          <w:sz w:val="20"/>
          <w:szCs w:val="20"/>
        </w:rPr>
        <w:t xml:space="preserve">None arisen, albeit is noted that a decision from Stafford Borough Council Planning Office still remains to be made on the application 24/38837/LDC Brick Kiln Lane.  </w:t>
      </w:r>
      <w:r w:rsidRPr="00AA7B8D">
        <w:rPr>
          <w:rFonts w:asciiTheme="minorHAnsi" w:hAnsiTheme="minorHAnsi" w:cstheme="minorHAnsi"/>
          <w:i/>
          <w:sz w:val="20"/>
          <w:szCs w:val="20"/>
        </w:rPr>
        <w:t>(Lawful Development Certificate)</w:t>
      </w:r>
      <w:r>
        <w:rPr>
          <w:rFonts w:asciiTheme="minorHAnsi" w:hAnsiTheme="minorHAnsi" w:cstheme="minorHAnsi"/>
          <w:sz w:val="20"/>
          <w:szCs w:val="20"/>
        </w:rPr>
        <w:t xml:space="preserve"> An extension of time to 31 January 2025 was previously granted. </w:t>
      </w:r>
      <w:r w:rsidR="00E2002E">
        <w:rPr>
          <w:rFonts w:asciiTheme="minorHAnsi" w:hAnsiTheme="minorHAnsi" w:cstheme="minorHAnsi"/>
          <w:sz w:val="20"/>
          <w:szCs w:val="20"/>
        </w:rPr>
        <w:t>Clerk advised that this matter has been extant now since 10</w:t>
      </w:r>
      <w:r w:rsidR="00E2002E" w:rsidRPr="00E2002E">
        <w:rPr>
          <w:rFonts w:asciiTheme="minorHAnsi" w:hAnsiTheme="minorHAnsi" w:cstheme="minorHAnsi"/>
          <w:sz w:val="20"/>
          <w:szCs w:val="20"/>
          <w:vertAlign w:val="superscript"/>
        </w:rPr>
        <w:t>th</w:t>
      </w:r>
      <w:r w:rsidR="00E2002E">
        <w:rPr>
          <w:rFonts w:asciiTheme="minorHAnsi" w:hAnsiTheme="minorHAnsi" w:cstheme="minorHAnsi"/>
          <w:sz w:val="20"/>
          <w:szCs w:val="20"/>
        </w:rPr>
        <w:t xml:space="preserve"> July and </w:t>
      </w:r>
      <w:r w:rsidRPr="000049E9">
        <w:rPr>
          <w:rFonts w:asciiTheme="minorHAnsi" w:hAnsiTheme="minorHAnsi" w:cstheme="minorHAnsi"/>
          <w:i/>
          <w:sz w:val="20"/>
          <w:szCs w:val="20"/>
        </w:rPr>
        <w:t xml:space="preserve">Stafford Borough Councillor Karine Aspin </w:t>
      </w:r>
      <w:r w:rsidR="00E2002E">
        <w:rPr>
          <w:rFonts w:asciiTheme="minorHAnsi" w:hAnsiTheme="minorHAnsi" w:cstheme="minorHAnsi"/>
          <w:i/>
          <w:sz w:val="20"/>
          <w:szCs w:val="20"/>
        </w:rPr>
        <w:t>to seek a formal update from SBC Enforcement</w:t>
      </w:r>
      <w:r w:rsidR="00A94F16">
        <w:rPr>
          <w:rFonts w:asciiTheme="minorHAnsi" w:hAnsiTheme="minorHAnsi" w:cstheme="minorHAnsi"/>
          <w:i/>
          <w:sz w:val="20"/>
          <w:szCs w:val="20"/>
        </w:rPr>
        <w:t>.</w:t>
      </w:r>
    </w:p>
    <w:p w:rsidR="002A1FC5" w:rsidRDefault="002A1FC5" w:rsidP="002A1FC5">
      <w:pPr>
        <w:rPr>
          <w:rFonts w:asciiTheme="minorHAnsi" w:hAnsiTheme="minorHAnsi" w:cstheme="minorHAnsi"/>
          <w:i/>
          <w:sz w:val="20"/>
          <w:szCs w:val="20"/>
        </w:rPr>
      </w:pPr>
    </w:p>
    <w:p w:rsidR="002A1FC5" w:rsidRDefault="002A1FC5" w:rsidP="002A1FC5">
      <w:pPr>
        <w:rPr>
          <w:rFonts w:asciiTheme="minorHAnsi" w:hAnsiTheme="minorHAnsi" w:cstheme="minorHAnsi"/>
          <w:b/>
          <w:bCs/>
          <w:sz w:val="20"/>
          <w:szCs w:val="20"/>
        </w:rPr>
      </w:pPr>
      <w:r>
        <w:rPr>
          <w:rFonts w:asciiTheme="minorHAnsi" w:hAnsiTheme="minorHAnsi" w:cstheme="minorHAnsi"/>
          <w:b/>
          <w:bCs/>
          <w:sz w:val="20"/>
          <w:szCs w:val="20"/>
        </w:rPr>
        <w:t>5 .</w:t>
      </w:r>
      <w:r w:rsidRPr="00FF1382">
        <w:rPr>
          <w:rFonts w:asciiTheme="minorHAnsi" w:hAnsiTheme="minorHAnsi" w:cstheme="minorHAnsi"/>
          <w:b/>
          <w:bCs/>
          <w:sz w:val="20"/>
          <w:szCs w:val="20"/>
        </w:rPr>
        <w:t>Planning</w:t>
      </w:r>
    </w:p>
    <w:p w:rsidR="00082C1E" w:rsidRDefault="00082C1E" w:rsidP="002A1FC5">
      <w:pPr>
        <w:rPr>
          <w:rFonts w:asciiTheme="minorHAnsi" w:hAnsiTheme="minorHAnsi" w:cstheme="minorHAnsi"/>
          <w:b/>
          <w:bCs/>
          <w:sz w:val="20"/>
          <w:szCs w:val="20"/>
        </w:rPr>
      </w:pPr>
    </w:p>
    <w:p w:rsidR="00082C1E" w:rsidRDefault="00082C1E" w:rsidP="00082C1E">
      <w:pPr>
        <w:numPr>
          <w:ilvl w:val="0"/>
          <w:numId w:val="4"/>
        </w:numPr>
        <w:spacing w:after="200" w:line="276" w:lineRule="auto"/>
        <w:rPr>
          <w:rFonts w:asciiTheme="minorHAnsi" w:hAnsiTheme="minorHAnsi" w:cstheme="minorHAnsi"/>
          <w:sz w:val="20"/>
          <w:szCs w:val="20"/>
        </w:rPr>
      </w:pPr>
      <w:r w:rsidRPr="00082C1E">
        <w:rPr>
          <w:rFonts w:asciiTheme="minorHAnsi" w:hAnsiTheme="minorHAnsi" w:cstheme="minorHAnsi"/>
          <w:sz w:val="20"/>
          <w:szCs w:val="20"/>
        </w:rPr>
        <w:t xml:space="preserve">UPRN 25/40900/FUL Demolition of 'Tramore' and the erection of a four bedroom family dwelling and adjusted garden </w:t>
      </w:r>
      <w:r w:rsidR="00542415">
        <w:rPr>
          <w:rFonts w:asciiTheme="minorHAnsi" w:hAnsiTheme="minorHAnsi" w:cstheme="minorHAnsi"/>
          <w:sz w:val="20"/>
          <w:szCs w:val="20"/>
        </w:rPr>
        <w:t>cartilage at</w:t>
      </w:r>
      <w:r w:rsidRPr="00082C1E">
        <w:rPr>
          <w:rFonts w:asciiTheme="minorHAnsi" w:hAnsiTheme="minorHAnsi" w:cstheme="minorHAnsi"/>
          <w:sz w:val="20"/>
          <w:szCs w:val="20"/>
        </w:rPr>
        <w:t xml:space="preserve"> Tramore</w:t>
      </w:r>
      <w:r w:rsidR="00542415">
        <w:rPr>
          <w:rFonts w:asciiTheme="minorHAnsi" w:hAnsiTheme="minorHAnsi" w:cstheme="minorHAnsi"/>
          <w:sz w:val="20"/>
          <w:szCs w:val="20"/>
        </w:rPr>
        <w:t>,</w:t>
      </w:r>
      <w:r w:rsidRPr="00082C1E">
        <w:rPr>
          <w:rFonts w:asciiTheme="minorHAnsi" w:hAnsiTheme="minorHAnsi" w:cstheme="minorHAnsi"/>
          <w:sz w:val="20"/>
          <w:szCs w:val="20"/>
        </w:rPr>
        <w:t xml:space="preserve"> Sandon Bank</w:t>
      </w:r>
      <w:r w:rsidR="00542415">
        <w:rPr>
          <w:rFonts w:asciiTheme="minorHAnsi" w:hAnsiTheme="minorHAnsi" w:cstheme="minorHAnsi"/>
          <w:sz w:val="20"/>
          <w:szCs w:val="20"/>
        </w:rPr>
        <w:t>,</w:t>
      </w:r>
      <w:r w:rsidRPr="00082C1E">
        <w:rPr>
          <w:rFonts w:asciiTheme="minorHAnsi" w:hAnsiTheme="minorHAnsi" w:cstheme="minorHAnsi"/>
          <w:sz w:val="20"/>
          <w:szCs w:val="20"/>
        </w:rPr>
        <w:t xml:space="preserve"> Sandon</w:t>
      </w:r>
      <w:r w:rsidR="00542415">
        <w:rPr>
          <w:rFonts w:asciiTheme="minorHAnsi" w:hAnsiTheme="minorHAnsi" w:cstheme="minorHAnsi"/>
          <w:sz w:val="20"/>
          <w:szCs w:val="20"/>
        </w:rPr>
        <w:t>.</w:t>
      </w:r>
    </w:p>
    <w:p w:rsidR="004C6A46" w:rsidRDefault="004C6A46" w:rsidP="004C6A46">
      <w:pPr>
        <w:spacing w:after="200" w:line="276" w:lineRule="auto"/>
        <w:rPr>
          <w:rFonts w:asciiTheme="minorHAnsi" w:hAnsiTheme="minorHAnsi" w:cstheme="minorHAnsi"/>
          <w:sz w:val="20"/>
          <w:szCs w:val="20"/>
        </w:rPr>
      </w:pPr>
      <w:r>
        <w:rPr>
          <w:rFonts w:asciiTheme="minorHAnsi" w:hAnsiTheme="minorHAnsi" w:cstheme="minorHAnsi"/>
          <w:sz w:val="20"/>
          <w:szCs w:val="20"/>
        </w:rPr>
        <w:t xml:space="preserve">After consideration of all aspects of the proposal the Parish Council decided to OBJECT to the application believing there are material planning considerations breached under </w:t>
      </w:r>
      <w:r w:rsidR="009820F2">
        <w:rPr>
          <w:rFonts w:asciiTheme="minorHAnsi" w:hAnsiTheme="minorHAnsi" w:cstheme="minorHAnsi"/>
          <w:sz w:val="20"/>
          <w:szCs w:val="20"/>
        </w:rPr>
        <w:t xml:space="preserve">(1) </w:t>
      </w:r>
      <w:r>
        <w:rPr>
          <w:rFonts w:asciiTheme="minorHAnsi" w:hAnsiTheme="minorHAnsi" w:cstheme="minorHAnsi"/>
          <w:sz w:val="20"/>
          <w:szCs w:val="20"/>
        </w:rPr>
        <w:t xml:space="preserve">Scale and Dominance, </w:t>
      </w:r>
      <w:r w:rsidR="009820F2">
        <w:rPr>
          <w:rFonts w:asciiTheme="minorHAnsi" w:hAnsiTheme="minorHAnsi" w:cstheme="minorHAnsi"/>
          <w:sz w:val="20"/>
          <w:szCs w:val="20"/>
        </w:rPr>
        <w:t xml:space="preserve">(2) </w:t>
      </w:r>
      <w:r>
        <w:rPr>
          <w:rFonts w:asciiTheme="minorHAnsi" w:hAnsiTheme="minorHAnsi" w:cstheme="minorHAnsi"/>
          <w:sz w:val="20"/>
          <w:szCs w:val="20"/>
        </w:rPr>
        <w:t xml:space="preserve">Appearance and design of the development, </w:t>
      </w:r>
      <w:r w:rsidR="009820F2">
        <w:rPr>
          <w:rFonts w:asciiTheme="minorHAnsi" w:hAnsiTheme="minorHAnsi" w:cstheme="minorHAnsi"/>
          <w:sz w:val="20"/>
          <w:szCs w:val="20"/>
        </w:rPr>
        <w:t xml:space="preserve">(3) </w:t>
      </w:r>
      <w:r>
        <w:rPr>
          <w:rFonts w:asciiTheme="minorHAnsi" w:hAnsiTheme="minorHAnsi" w:cstheme="minorHAnsi"/>
          <w:sz w:val="20"/>
          <w:szCs w:val="20"/>
        </w:rPr>
        <w:t xml:space="preserve">Impact on character or appearance of the area and </w:t>
      </w:r>
      <w:r w:rsidR="009820F2">
        <w:rPr>
          <w:rFonts w:asciiTheme="minorHAnsi" w:hAnsiTheme="minorHAnsi" w:cstheme="minorHAnsi"/>
          <w:sz w:val="20"/>
          <w:szCs w:val="20"/>
        </w:rPr>
        <w:t xml:space="preserve">(4) </w:t>
      </w:r>
      <w:r>
        <w:rPr>
          <w:rFonts w:asciiTheme="minorHAnsi" w:hAnsiTheme="minorHAnsi" w:cstheme="minorHAnsi"/>
          <w:sz w:val="20"/>
          <w:szCs w:val="20"/>
        </w:rPr>
        <w:t>Drainage and Flood risk</w:t>
      </w:r>
    </w:p>
    <w:p w:rsidR="004C6A46" w:rsidRPr="004C6A46" w:rsidRDefault="004C6A46" w:rsidP="004C6A46">
      <w:pPr>
        <w:spacing w:after="200" w:line="276" w:lineRule="auto"/>
        <w:rPr>
          <w:rFonts w:asciiTheme="minorHAnsi" w:hAnsiTheme="minorHAnsi" w:cstheme="minorHAnsi"/>
          <w:sz w:val="20"/>
          <w:szCs w:val="20"/>
        </w:rPr>
      </w:pPr>
      <w:r w:rsidRPr="009F5D5E">
        <w:rPr>
          <w:rFonts w:asciiTheme="minorHAnsi" w:hAnsiTheme="minorHAnsi" w:cstheme="minorHAnsi"/>
          <w:i/>
          <w:sz w:val="20"/>
          <w:szCs w:val="20"/>
        </w:rPr>
        <w:t>Clerk to issue the Objection e mail letter to SBC Planning</w:t>
      </w:r>
      <w:r w:rsidR="009820F2">
        <w:rPr>
          <w:rFonts w:asciiTheme="minorHAnsi" w:hAnsiTheme="minorHAnsi" w:cstheme="minorHAnsi"/>
          <w:sz w:val="20"/>
          <w:szCs w:val="20"/>
        </w:rPr>
        <w:t>. T</w:t>
      </w:r>
      <w:r>
        <w:rPr>
          <w:rFonts w:asciiTheme="minorHAnsi" w:hAnsiTheme="minorHAnsi" w:cstheme="minorHAnsi"/>
          <w:sz w:val="20"/>
          <w:szCs w:val="20"/>
        </w:rPr>
        <w:t>he full content of the letter can be read on the SBC Planning portal public access. Link below for convenience.</w:t>
      </w:r>
    </w:p>
    <w:p w:rsidR="004C6A46" w:rsidRPr="004C6A46" w:rsidRDefault="00FC510E" w:rsidP="004C6A46">
      <w:pPr>
        <w:rPr>
          <w:rFonts w:asciiTheme="minorHAnsi" w:hAnsiTheme="minorHAnsi" w:cstheme="minorHAnsi"/>
          <w:sz w:val="20"/>
          <w:szCs w:val="20"/>
        </w:rPr>
      </w:pPr>
      <w:hyperlink r:id="rId5" w:history="1">
        <w:r w:rsidR="004C6A46" w:rsidRPr="004C6A46">
          <w:rPr>
            <w:rStyle w:val="Hyperlink"/>
            <w:rFonts w:asciiTheme="minorHAnsi" w:hAnsiTheme="minorHAnsi" w:cstheme="minorHAnsi"/>
            <w:sz w:val="20"/>
            <w:szCs w:val="20"/>
          </w:rPr>
          <w:t>https://www3.staffordbc.gov.uk/planning/applicationviewer?SDescription=25/40900/FUL</w:t>
        </w:r>
      </w:hyperlink>
    </w:p>
    <w:p w:rsidR="00082C1E" w:rsidRDefault="00082C1E" w:rsidP="002A1FC5">
      <w:pPr>
        <w:rPr>
          <w:rFonts w:asciiTheme="minorHAnsi" w:hAnsiTheme="minorHAnsi" w:cstheme="minorHAnsi"/>
          <w:b/>
          <w:bCs/>
          <w:sz w:val="20"/>
          <w:szCs w:val="20"/>
        </w:rPr>
      </w:pPr>
    </w:p>
    <w:p w:rsidR="00082C1E" w:rsidRDefault="00082C1E" w:rsidP="002A1FC5">
      <w:pPr>
        <w:rPr>
          <w:rFonts w:asciiTheme="minorHAnsi" w:hAnsiTheme="minorHAnsi" w:cstheme="minorHAnsi"/>
          <w:b/>
          <w:bCs/>
          <w:sz w:val="20"/>
          <w:szCs w:val="20"/>
        </w:rPr>
      </w:pPr>
    </w:p>
    <w:p w:rsidR="002A1FC5" w:rsidRPr="000B1CFE" w:rsidRDefault="002A1FC5" w:rsidP="002A1FC5">
      <w:pPr>
        <w:pStyle w:val="NoSpacing"/>
        <w:rPr>
          <w:rFonts w:asciiTheme="minorHAnsi" w:hAnsiTheme="minorHAnsi" w:cstheme="minorHAnsi"/>
          <w:b/>
          <w:bCs/>
          <w:sz w:val="20"/>
          <w:szCs w:val="20"/>
        </w:rPr>
      </w:pPr>
      <w:r>
        <w:rPr>
          <w:rFonts w:asciiTheme="minorHAnsi" w:hAnsiTheme="minorHAnsi" w:cstheme="minorHAnsi"/>
          <w:b/>
          <w:bCs/>
          <w:sz w:val="20"/>
          <w:szCs w:val="20"/>
        </w:rPr>
        <w:t>6</w:t>
      </w:r>
      <w:r w:rsidRPr="00937C3B">
        <w:rPr>
          <w:rFonts w:asciiTheme="minorHAnsi" w:hAnsiTheme="minorHAnsi" w:cstheme="minorHAnsi"/>
          <w:b/>
          <w:bCs/>
          <w:sz w:val="20"/>
          <w:szCs w:val="20"/>
        </w:rPr>
        <w:t>.  Reports</w:t>
      </w:r>
    </w:p>
    <w:p w:rsidR="002A1FC5" w:rsidRPr="00827972" w:rsidRDefault="002A1FC5" w:rsidP="002A1FC5">
      <w:pPr>
        <w:pStyle w:val="NoSpacing"/>
        <w:rPr>
          <w:rFonts w:asciiTheme="minorHAnsi" w:hAnsiTheme="minorHAnsi" w:cstheme="minorHAnsi"/>
          <w:bCs/>
          <w:sz w:val="20"/>
          <w:szCs w:val="20"/>
        </w:rPr>
      </w:pPr>
    </w:p>
    <w:p w:rsidR="00082C1E" w:rsidRDefault="002A1FC5" w:rsidP="00082C1E">
      <w:pPr>
        <w:pStyle w:val="NoSpacing"/>
        <w:numPr>
          <w:ilvl w:val="0"/>
          <w:numId w:val="2"/>
        </w:numPr>
        <w:ind w:left="360"/>
        <w:rPr>
          <w:rFonts w:asciiTheme="minorHAnsi" w:hAnsiTheme="minorHAnsi" w:cstheme="minorHAnsi"/>
          <w:bCs/>
          <w:sz w:val="20"/>
          <w:szCs w:val="20"/>
        </w:rPr>
      </w:pPr>
      <w:r w:rsidRPr="00542415">
        <w:rPr>
          <w:rFonts w:asciiTheme="minorHAnsi" w:hAnsiTheme="minorHAnsi" w:cstheme="minorHAnsi"/>
          <w:bCs/>
          <w:sz w:val="20"/>
          <w:szCs w:val="20"/>
        </w:rPr>
        <w:t xml:space="preserve">Report  from </w:t>
      </w:r>
      <w:r w:rsidR="00542415">
        <w:rPr>
          <w:rFonts w:asciiTheme="minorHAnsi" w:hAnsiTheme="minorHAnsi" w:cstheme="minorHAnsi"/>
          <w:bCs/>
          <w:sz w:val="20"/>
          <w:szCs w:val="20"/>
        </w:rPr>
        <w:t xml:space="preserve">Staffordshire </w:t>
      </w:r>
      <w:r w:rsidRPr="00542415">
        <w:rPr>
          <w:rFonts w:asciiTheme="minorHAnsi" w:hAnsiTheme="minorHAnsi" w:cstheme="minorHAnsi"/>
          <w:bCs/>
          <w:sz w:val="20"/>
          <w:szCs w:val="20"/>
        </w:rPr>
        <w:t>County Councillor Andrew Mynors</w:t>
      </w:r>
      <w:r w:rsidR="009820F2">
        <w:rPr>
          <w:rFonts w:asciiTheme="minorHAnsi" w:hAnsiTheme="minorHAnsi" w:cstheme="minorHAnsi"/>
          <w:bCs/>
          <w:sz w:val="20"/>
          <w:szCs w:val="20"/>
        </w:rPr>
        <w:t xml:space="preserve"> </w:t>
      </w:r>
    </w:p>
    <w:p w:rsidR="009820F2" w:rsidRDefault="009820F2" w:rsidP="009820F2">
      <w:pPr>
        <w:pStyle w:val="NoSpacing"/>
        <w:rPr>
          <w:rFonts w:asciiTheme="minorHAnsi" w:hAnsiTheme="minorHAnsi" w:cstheme="minorHAnsi"/>
          <w:bCs/>
          <w:sz w:val="20"/>
          <w:szCs w:val="20"/>
        </w:rPr>
      </w:pPr>
    </w:p>
    <w:p w:rsidR="002A1FC5" w:rsidRPr="009A0887" w:rsidRDefault="009820F2" w:rsidP="002A1FC5">
      <w:pPr>
        <w:pStyle w:val="NoSpacing"/>
        <w:rPr>
          <w:rFonts w:asciiTheme="minorHAnsi" w:hAnsiTheme="minorHAnsi" w:cstheme="minorHAnsi"/>
          <w:bCs/>
          <w:color w:val="FF0000"/>
          <w:sz w:val="20"/>
          <w:szCs w:val="20"/>
        </w:rPr>
      </w:pPr>
      <w:r>
        <w:rPr>
          <w:rFonts w:asciiTheme="minorHAnsi" w:hAnsiTheme="minorHAnsi" w:cstheme="minorHAnsi"/>
          <w:bCs/>
          <w:sz w:val="20"/>
          <w:szCs w:val="20"/>
        </w:rPr>
        <w:t>No report  was received.</w:t>
      </w:r>
    </w:p>
    <w:p w:rsidR="002A1FC5" w:rsidRDefault="002A1FC5" w:rsidP="002A1FC5">
      <w:pPr>
        <w:pStyle w:val="NoSpacing"/>
        <w:rPr>
          <w:rFonts w:asciiTheme="minorHAnsi" w:hAnsiTheme="minorHAnsi" w:cstheme="minorHAnsi"/>
          <w:bCs/>
          <w:sz w:val="20"/>
          <w:szCs w:val="20"/>
        </w:rPr>
      </w:pPr>
    </w:p>
    <w:p w:rsidR="002A1FC5" w:rsidRDefault="002A1FC5" w:rsidP="002A1FC5">
      <w:pPr>
        <w:pStyle w:val="NoSpacing"/>
        <w:numPr>
          <w:ilvl w:val="0"/>
          <w:numId w:val="2"/>
        </w:numPr>
        <w:ind w:left="360"/>
        <w:rPr>
          <w:rFonts w:asciiTheme="minorHAnsi" w:hAnsiTheme="minorHAnsi" w:cstheme="minorHAnsi"/>
          <w:bCs/>
          <w:sz w:val="20"/>
          <w:szCs w:val="20"/>
        </w:rPr>
      </w:pPr>
      <w:r w:rsidRPr="006030BC">
        <w:rPr>
          <w:rFonts w:asciiTheme="minorHAnsi" w:hAnsiTheme="minorHAnsi" w:cstheme="minorHAnsi"/>
          <w:bCs/>
          <w:sz w:val="20"/>
          <w:szCs w:val="20"/>
        </w:rPr>
        <w:t xml:space="preserve">Report from </w:t>
      </w:r>
      <w:r w:rsidR="00542415">
        <w:rPr>
          <w:rFonts w:asciiTheme="minorHAnsi" w:hAnsiTheme="minorHAnsi" w:cstheme="minorHAnsi"/>
          <w:bCs/>
          <w:sz w:val="20"/>
          <w:szCs w:val="20"/>
        </w:rPr>
        <w:t xml:space="preserve">Stafford </w:t>
      </w:r>
      <w:r w:rsidRPr="006030BC">
        <w:rPr>
          <w:rFonts w:asciiTheme="minorHAnsi" w:hAnsiTheme="minorHAnsi" w:cstheme="minorHAnsi"/>
          <w:bCs/>
          <w:sz w:val="20"/>
          <w:szCs w:val="20"/>
        </w:rPr>
        <w:t>Bor</w:t>
      </w:r>
      <w:r>
        <w:rPr>
          <w:rFonts w:asciiTheme="minorHAnsi" w:hAnsiTheme="minorHAnsi" w:cstheme="minorHAnsi"/>
          <w:bCs/>
          <w:sz w:val="20"/>
          <w:szCs w:val="20"/>
        </w:rPr>
        <w:t xml:space="preserve">ough Councillor </w:t>
      </w:r>
      <w:r w:rsidRPr="006030BC">
        <w:rPr>
          <w:rFonts w:asciiTheme="minorHAnsi" w:hAnsiTheme="minorHAnsi" w:cstheme="minorHAnsi"/>
          <w:bCs/>
          <w:sz w:val="20"/>
          <w:szCs w:val="20"/>
        </w:rPr>
        <w:t xml:space="preserve"> Kar</w:t>
      </w:r>
      <w:r>
        <w:rPr>
          <w:rFonts w:asciiTheme="minorHAnsi" w:hAnsiTheme="minorHAnsi" w:cstheme="minorHAnsi"/>
          <w:bCs/>
          <w:sz w:val="20"/>
          <w:szCs w:val="20"/>
        </w:rPr>
        <w:t xml:space="preserve">ine Aspin </w:t>
      </w:r>
    </w:p>
    <w:p w:rsidR="009820F2" w:rsidRDefault="009820F2" w:rsidP="009820F2">
      <w:pPr>
        <w:pStyle w:val="NoSpacing"/>
        <w:rPr>
          <w:rFonts w:asciiTheme="minorHAnsi" w:hAnsiTheme="minorHAnsi" w:cstheme="minorHAnsi"/>
          <w:bCs/>
          <w:sz w:val="20"/>
          <w:szCs w:val="20"/>
        </w:rPr>
      </w:pPr>
    </w:p>
    <w:p w:rsidR="009820F2" w:rsidRDefault="009820F2" w:rsidP="009820F2">
      <w:pPr>
        <w:pStyle w:val="NoSpacing"/>
        <w:rPr>
          <w:rFonts w:asciiTheme="minorHAnsi" w:hAnsiTheme="minorHAnsi" w:cstheme="minorHAnsi"/>
          <w:bCs/>
          <w:sz w:val="20"/>
          <w:szCs w:val="20"/>
        </w:rPr>
      </w:pPr>
      <w:r>
        <w:rPr>
          <w:rFonts w:asciiTheme="minorHAnsi" w:hAnsiTheme="minorHAnsi" w:cstheme="minorHAnsi"/>
          <w:bCs/>
          <w:sz w:val="20"/>
          <w:szCs w:val="20"/>
        </w:rPr>
        <w:t xml:space="preserve">Councillor Aspin advised of the dates of the Remembrance Service and the switching on </w:t>
      </w:r>
      <w:r w:rsidR="00761954">
        <w:rPr>
          <w:rFonts w:asciiTheme="minorHAnsi" w:hAnsiTheme="minorHAnsi" w:cstheme="minorHAnsi"/>
          <w:bCs/>
          <w:sz w:val="20"/>
          <w:szCs w:val="20"/>
        </w:rPr>
        <w:t xml:space="preserve">of the Christmas </w:t>
      </w:r>
      <w:r w:rsidR="00A94F16">
        <w:rPr>
          <w:rFonts w:asciiTheme="minorHAnsi" w:hAnsiTheme="minorHAnsi" w:cstheme="minorHAnsi"/>
          <w:bCs/>
          <w:sz w:val="20"/>
          <w:szCs w:val="20"/>
        </w:rPr>
        <w:t>Lights in</w:t>
      </w:r>
      <w:r>
        <w:rPr>
          <w:rFonts w:asciiTheme="minorHAnsi" w:hAnsiTheme="minorHAnsi" w:cstheme="minorHAnsi"/>
          <w:bCs/>
          <w:sz w:val="20"/>
          <w:szCs w:val="20"/>
        </w:rPr>
        <w:t xml:space="preserve"> Stafford town. These are 9</w:t>
      </w:r>
      <w:r w:rsidRPr="009820F2">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and 22</w:t>
      </w:r>
      <w:r w:rsidRPr="009820F2">
        <w:rPr>
          <w:rFonts w:asciiTheme="minorHAnsi" w:hAnsiTheme="minorHAnsi" w:cstheme="minorHAnsi"/>
          <w:bCs/>
          <w:sz w:val="20"/>
          <w:szCs w:val="20"/>
          <w:vertAlign w:val="superscript"/>
        </w:rPr>
        <w:t>nd</w:t>
      </w:r>
      <w:r>
        <w:rPr>
          <w:rFonts w:asciiTheme="minorHAnsi" w:hAnsiTheme="minorHAnsi" w:cstheme="minorHAnsi"/>
          <w:bCs/>
          <w:sz w:val="20"/>
          <w:szCs w:val="20"/>
        </w:rPr>
        <w:t xml:space="preserve"> November respectively.</w:t>
      </w:r>
    </w:p>
    <w:p w:rsidR="009820F2" w:rsidRDefault="009820F2" w:rsidP="009820F2">
      <w:pPr>
        <w:pStyle w:val="NoSpacing"/>
        <w:rPr>
          <w:rFonts w:asciiTheme="minorHAnsi" w:hAnsiTheme="minorHAnsi" w:cstheme="minorHAnsi"/>
          <w:bCs/>
          <w:sz w:val="20"/>
          <w:szCs w:val="20"/>
        </w:rPr>
      </w:pPr>
    </w:p>
    <w:p w:rsidR="009820F2" w:rsidRPr="009820F2" w:rsidRDefault="009820F2" w:rsidP="009820F2">
      <w:pPr>
        <w:pStyle w:val="NoSpacing"/>
        <w:rPr>
          <w:rFonts w:asciiTheme="minorHAnsi" w:hAnsiTheme="minorHAnsi" w:cstheme="minorHAnsi"/>
          <w:bCs/>
          <w:sz w:val="20"/>
          <w:szCs w:val="20"/>
        </w:rPr>
      </w:pPr>
      <w:r>
        <w:rPr>
          <w:rFonts w:asciiTheme="minorHAnsi" w:hAnsiTheme="minorHAnsi" w:cstheme="minorHAnsi"/>
          <w:bCs/>
          <w:sz w:val="20"/>
          <w:szCs w:val="20"/>
        </w:rPr>
        <w:t>She also reminded Parish Councillors of the upcoming Parish Forum on the 10</w:t>
      </w:r>
      <w:r w:rsidRPr="009820F2">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November to discuss Parish </w:t>
      </w:r>
      <w:r w:rsidR="00761954">
        <w:rPr>
          <w:rFonts w:asciiTheme="minorHAnsi" w:hAnsiTheme="minorHAnsi" w:cstheme="minorHAnsi"/>
          <w:bCs/>
          <w:sz w:val="20"/>
          <w:szCs w:val="20"/>
        </w:rPr>
        <w:t>Council’s future</w:t>
      </w:r>
      <w:r>
        <w:rPr>
          <w:rFonts w:asciiTheme="minorHAnsi" w:hAnsiTheme="minorHAnsi" w:cstheme="minorHAnsi"/>
          <w:bCs/>
          <w:sz w:val="20"/>
          <w:szCs w:val="20"/>
        </w:rPr>
        <w:t xml:space="preserve"> role</w:t>
      </w:r>
      <w:r w:rsidR="00761954">
        <w:rPr>
          <w:rFonts w:asciiTheme="minorHAnsi" w:hAnsiTheme="minorHAnsi" w:cstheme="minorHAnsi"/>
          <w:bCs/>
          <w:sz w:val="20"/>
          <w:szCs w:val="20"/>
        </w:rPr>
        <w:t>s</w:t>
      </w:r>
      <w:r>
        <w:rPr>
          <w:rFonts w:asciiTheme="minorHAnsi" w:hAnsiTheme="minorHAnsi" w:cstheme="minorHAnsi"/>
          <w:bCs/>
          <w:sz w:val="20"/>
          <w:szCs w:val="20"/>
        </w:rPr>
        <w:t xml:space="preserve"> in the Local Government Reorganisation programme. SBC’s proposed business cas</w:t>
      </w:r>
      <w:r w:rsidR="00761954">
        <w:rPr>
          <w:rFonts w:asciiTheme="minorHAnsi" w:hAnsiTheme="minorHAnsi" w:cstheme="minorHAnsi"/>
          <w:bCs/>
          <w:sz w:val="20"/>
          <w:szCs w:val="20"/>
        </w:rPr>
        <w:t xml:space="preserve">e will </w:t>
      </w:r>
      <w:r>
        <w:rPr>
          <w:rFonts w:asciiTheme="minorHAnsi" w:hAnsiTheme="minorHAnsi" w:cstheme="minorHAnsi"/>
          <w:bCs/>
          <w:sz w:val="20"/>
          <w:szCs w:val="20"/>
        </w:rPr>
        <w:t>be discussed by members of SBC on 11</w:t>
      </w:r>
      <w:r w:rsidRPr="009820F2">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November, and submitted to SBC Cabinet for approval on 18</w:t>
      </w:r>
      <w:r w:rsidRPr="009820F2">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November. </w:t>
      </w:r>
      <w:r w:rsidRPr="009820F2">
        <w:rPr>
          <w:rFonts w:asciiTheme="minorHAnsi" w:hAnsiTheme="minorHAnsi" w:cstheme="minorHAnsi"/>
          <w:sz w:val="20"/>
          <w:szCs w:val="20"/>
        </w:rPr>
        <w:t xml:space="preserve">The SBC proposed business case for LGR must be submitted to the Ministry of Housing, Communities, and Local Government by </w:t>
      </w:r>
      <w:r w:rsidRPr="00761954">
        <w:rPr>
          <w:rFonts w:asciiTheme="minorHAnsi" w:hAnsiTheme="minorHAnsi" w:cstheme="minorHAnsi"/>
          <w:bCs/>
          <w:sz w:val="20"/>
          <w:szCs w:val="20"/>
        </w:rPr>
        <w:t>28</w:t>
      </w:r>
      <w:r w:rsidR="000952DA">
        <w:rPr>
          <w:rFonts w:asciiTheme="minorHAnsi" w:hAnsiTheme="minorHAnsi" w:cstheme="minorHAnsi"/>
          <w:bCs/>
          <w:sz w:val="20"/>
          <w:szCs w:val="20"/>
        </w:rPr>
        <w:t>th</w:t>
      </w:r>
      <w:r w:rsidRPr="00761954">
        <w:rPr>
          <w:rFonts w:asciiTheme="minorHAnsi" w:hAnsiTheme="minorHAnsi" w:cstheme="minorHAnsi"/>
          <w:bCs/>
          <w:sz w:val="20"/>
          <w:szCs w:val="20"/>
        </w:rPr>
        <w:t xml:space="preserve"> November</w:t>
      </w:r>
      <w:r w:rsidR="00761954">
        <w:rPr>
          <w:rFonts w:asciiTheme="minorHAnsi" w:hAnsiTheme="minorHAnsi" w:cstheme="minorHAnsi"/>
          <w:bCs/>
          <w:sz w:val="20"/>
          <w:szCs w:val="20"/>
        </w:rPr>
        <w:t xml:space="preserve">. There are currently a significant number of </w:t>
      </w:r>
      <w:r w:rsidR="00A94F16">
        <w:rPr>
          <w:rFonts w:asciiTheme="minorHAnsi" w:hAnsiTheme="minorHAnsi" w:cstheme="minorHAnsi"/>
          <w:bCs/>
          <w:sz w:val="20"/>
          <w:szCs w:val="20"/>
        </w:rPr>
        <w:t>different proposals</w:t>
      </w:r>
      <w:r w:rsidR="00761954">
        <w:rPr>
          <w:rFonts w:asciiTheme="minorHAnsi" w:hAnsiTheme="minorHAnsi" w:cstheme="minorHAnsi"/>
          <w:bCs/>
          <w:sz w:val="20"/>
          <w:szCs w:val="20"/>
        </w:rPr>
        <w:t xml:space="preserve"> across the wider region.</w:t>
      </w:r>
    </w:p>
    <w:p w:rsidR="002A1FC5" w:rsidRDefault="002A1FC5" w:rsidP="002A1FC5">
      <w:pPr>
        <w:pStyle w:val="NoSpacing"/>
        <w:rPr>
          <w:rFonts w:asciiTheme="minorHAnsi" w:hAnsiTheme="minorHAnsi" w:cstheme="minorHAnsi"/>
          <w:bCs/>
          <w:sz w:val="20"/>
          <w:szCs w:val="20"/>
        </w:rPr>
      </w:pPr>
    </w:p>
    <w:p w:rsidR="002A1FC5" w:rsidRDefault="002A1FC5" w:rsidP="002A1FC5">
      <w:pPr>
        <w:pStyle w:val="NoSpacing"/>
        <w:numPr>
          <w:ilvl w:val="0"/>
          <w:numId w:val="2"/>
        </w:numPr>
        <w:ind w:left="360"/>
        <w:rPr>
          <w:rFonts w:asciiTheme="minorHAnsi" w:hAnsiTheme="minorHAnsi" w:cstheme="minorHAnsi"/>
          <w:bCs/>
          <w:sz w:val="20"/>
          <w:szCs w:val="20"/>
        </w:rPr>
      </w:pPr>
      <w:r w:rsidRPr="00E160B1">
        <w:rPr>
          <w:rFonts w:asciiTheme="minorHAnsi" w:hAnsiTheme="minorHAnsi" w:cstheme="minorHAnsi"/>
          <w:bCs/>
          <w:sz w:val="20"/>
          <w:szCs w:val="20"/>
        </w:rPr>
        <w:t>Report from Vil</w:t>
      </w:r>
      <w:r>
        <w:rPr>
          <w:rFonts w:asciiTheme="minorHAnsi" w:hAnsiTheme="minorHAnsi" w:cstheme="minorHAnsi"/>
          <w:bCs/>
          <w:sz w:val="20"/>
          <w:szCs w:val="20"/>
        </w:rPr>
        <w:t xml:space="preserve">lage Hall Management Committee </w:t>
      </w:r>
    </w:p>
    <w:p w:rsidR="002A1FC5" w:rsidRDefault="002A1FC5" w:rsidP="002A1FC5">
      <w:pPr>
        <w:pStyle w:val="NoSpacing"/>
        <w:rPr>
          <w:rFonts w:asciiTheme="minorHAnsi" w:hAnsiTheme="minorHAnsi" w:cstheme="minorHAnsi"/>
          <w:bCs/>
          <w:sz w:val="20"/>
          <w:szCs w:val="20"/>
        </w:rPr>
      </w:pPr>
    </w:p>
    <w:p w:rsidR="002A1FC5" w:rsidRDefault="00761954" w:rsidP="002A1FC5">
      <w:pPr>
        <w:pStyle w:val="NoSpacing"/>
        <w:rPr>
          <w:rFonts w:asciiTheme="minorHAnsi" w:hAnsiTheme="minorHAnsi" w:cstheme="minorHAnsi"/>
          <w:bCs/>
          <w:sz w:val="20"/>
          <w:szCs w:val="20"/>
        </w:rPr>
      </w:pPr>
      <w:r>
        <w:rPr>
          <w:rFonts w:asciiTheme="minorHAnsi" w:hAnsiTheme="minorHAnsi" w:cstheme="minorHAnsi"/>
          <w:bCs/>
          <w:sz w:val="20"/>
          <w:szCs w:val="20"/>
        </w:rPr>
        <w:t xml:space="preserve">Councillor Clancy advised she was still in the course of </w:t>
      </w:r>
      <w:r w:rsidR="00082C1E">
        <w:rPr>
          <w:rFonts w:asciiTheme="minorHAnsi" w:hAnsiTheme="minorHAnsi" w:cstheme="minorHAnsi"/>
          <w:bCs/>
          <w:sz w:val="20"/>
          <w:szCs w:val="20"/>
        </w:rPr>
        <w:t xml:space="preserve">arranging </w:t>
      </w:r>
      <w:r w:rsidR="002A1FC5">
        <w:rPr>
          <w:rFonts w:asciiTheme="minorHAnsi" w:hAnsiTheme="minorHAnsi" w:cstheme="minorHAnsi"/>
          <w:bCs/>
          <w:sz w:val="20"/>
          <w:szCs w:val="20"/>
        </w:rPr>
        <w:t>for a volunteer to jet wash the communal seats owned by the PC on the Casey</w:t>
      </w:r>
      <w:r>
        <w:rPr>
          <w:rFonts w:asciiTheme="minorHAnsi" w:hAnsiTheme="minorHAnsi" w:cstheme="minorHAnsi"/>
          <w:bCs/>
          <w:sz w:val="20"/>
          <w:szCs w:val="20"/>
        </w:rPr>
        <w:t xml:space="preserve">. </w:t>
      </w:r>
      <w:r w:rsidR="002A1FC5">
        <w:rPr>
          <w:rFonts w:asciiTheme="minorHAnsi" w:hAnsiTheme="minorHAnsi" w:cstheme="minorHAnsi"/>
          <w:bCs/>
          <w:sz w:val="20"/>
          <w:szCs w:val="20"/>
        </w:rPr>
        <w:t xml:space="preserve"> </w:t>
      </w:r>
    </w:p>
    <w:p w:rsidR="002A1FC5" w:rsidRDefault="002A1FC5" w:rsidP="002A1FC5">
      <w:pPr>
        <w:pStyle w:val="NoSpacing"/>
        <w:rPr>
          <w:rFonts w:asciiTheme="minorHAnsi" w:hAnsiTheme="minorHAnsi" w:cstheme="minorHAnsi"/>
          <w:bCs/>
          <w:sz w:val="20"/>
          <w:szCs w:val="20"/>
        </w:rPr>
      </w:pPr>
    </w:p>
    <w:p w:rsidR="002A1FC5" w:rsidRPr="00BF723E" w:rsidRDefault="00BF723E" w:rsidP="002A1FC5">
      <w:pPr>
        <w:pStyle w:val="NoSpacing"/>
        <w:rPr>
          <w:rFonts w:asciiTheme="minorHAnsi" w:hAnsiTheme="minorHAnsi" w:cstheme="minorHAnsi"/>
          <w:b/>
          <w:bCs/>
          <w:sz w:val="20"/>
          <w:szCs w:val="20"/>
        </w:rPr>
      </w:pPr>
      <w:r w:rsidRPr="00BF723E">
        <w:rPr>
          <w:rFonts w:asciiTheme="minorHAnsi" w:hAnsiTheme="minorHAnsi" w:cstheme="minorHAnsi"/>
          <w:b/>
          <w:bCs/>
          <w:sz w:val="20"/>
          <w:szCs w:val="20"/>
        </w:rPr>
        <w:t>22/25</w:t>
      </w:r>
    </w:p>
    <w:p w:rsidR="00082C1E" w:rsidRDefault="00082C1E" w:rsidP="002A1FC5">
      <w:pPr>
        <w:pStyle w:val="NoSpacing"/>
        <w:rPr>
          <w:rFonts w:asciiTheme="minorHAnsi" w:hAnsiTheme="minorHAnsi" w:cstheme="minorHAnsi"/>
          <w:bCs/>
          <w:sz w:val="20"/>
          <w:szCs w:val="20"/>
        </w:rPr>
      </w:pPr>
    </w:p>
    <w:p w:rsidR="002A1FC5" w:rsidRPr="00514383" w:rsidRDefault="002A1FC5" w:rsidP="002A1FC5">
      <w:pPr>
        <w:ind w:left="-1418" w:firstLine="1418"/>
        <w:rPr>
          <w:rFonts w:asciiTheme="minorHAnsi" w:hAnsiTheme="minorHAnsi" w:cstheme="minorHAnsi"/>
          <w:b/>
          <w:sz w:val="20"/>
          <w:szCs w:val="20"/>
        </w:rPr>
      </w:pPr>
      <w:r>
        <w:rPr>
          <w:rFonts w:asciiTheme="minorHAnsi" w:hAnsiTheme="minorHAnsi" w:cstheme="minorHAnsi"/>
          <w:b/>
          <w:sz w:val="20"/>
          <w:szCs w:val="20"/>
        </w:rPr>
        <w:lastRenderedPageBreak/>
        <w:t>7</w:t>
      </w:r>
      <w:r w:rsidRPr="00514383">
        <w:rPr>
          <w:rFonts w:asciiTheme="minorHAnsi" w:hAnsiTheme="minorHAnsi" w:cstheme="minorHAnsi"/>
          <w:b/>
          <w:sz w:val="20"/>
          <w:szCs w:val="20"/>
        </w:rPr>
        <w:t>. To receive Finan</w:t>
      </w:r>
      <w:r>
        <w:rPr>
          <w:rFonts w:asciiTheme="minorHAnsi" w:hAnsiTheme="minorHAnsi" w:cstheme="minorHAnsi"/>
          <w:b/>
          <w:sz w:val="20"/>
          <w:szCs w:val="20"/>
        </w:rPr>
        <w:t>cial Statement and Clerks report</w:t>
      </w:r>
    </w:p>
    <w:p w:rsidR="002A1FC5" w:rsidRDefault="002A1FC5" w:rsidP="002A1FC5">
      <w:pPr>
        <w:rPr>
          <w:rFonts w:asciiTheme="minorHAnsi" w:hAnsiTheme="minorHAnsi" w:cstheme="minorHAnsi"/>
          <w:sz w:val="20"/>
          <w:szCs w:val="20"/>
        </w:rPr>
      </w:pPr>
      <w:r>
        <w:rPr>
          <w:rFonts w:asciiTheme="minorHAnsi" w:hAnsiTheme="minorHAnsi" w:cstheme="minorHAnsi"/>
          <w:sz w:val="20"/>
          <w:szCs w:val="20"/>
        </w:rPr>
        <w:t xml:space="preserve">i) </w:t>
      </w:r>
      <w:r w:rsidRPr="00514383">
        <w:rPr>
          <w:rFonts w:asciiTheme="minorHAnsi" w:hAnsiTheme="minorHAnsi" w:cstheme="minorHAnsi"/>
          <w:sz w:val="20"/>
          <w:szCs w:val="20"/>
        </w:rPr>
        <w:t>To approve financial payments</w:t>
      </w:r>
      <w:r>
        <w:rPr>
          <w:rFonts w:asciiTheme="minorHAnsi" w:hAnsiTheme="minorHAnsi" w:cstheme="minorHAnsi"/>
          <w:sz w:val="20"/>
          <w:szCs w:val="20"/>
        </w:rPr>
        <w:t>, receipts and transfers.</w:t>
      </w:r>
    </w:p>
    <w:p w:rsidR="002A1FC5" w:rsidRDefault="002A1FC5" w:rsidP="002A1FC5">
      <w:pPr>
        <w:pStyle w:val="NoSpacing"/>
        <w:rPr>
          <w:rFonts w:asciiTheme="minorHAnsi" w:hAnsiTheme="minorHAnsi" w:cstheme="minorHAnsi"/>
          <w:bCs/>
          <w:sz w:val="20"/>
          <w:szCs w:val="20"/>
        </w:rPr>
      </w:pPr>
    </w:p>
    <w:tbl>
      <w:tblPr>
        <w:tblW w:w="7878" w:type="dxa"/>
        <w:tblInd w:w="93" w:type="dxa"/>
        <w:tblLook w:val="04A0"/>
      </w:tblPr>
      <w:tblGrid>
        <w:gridCol w:w="2060"/>
        <w:gridCol w:w="2460"/>
        <w:gridCol w:w="864"/>
        <w:gridCol w:w="554"/>
        <w:gridCol w:w="1000"/>
        <w:gridCol w:w="940"/>
      </w:tblGrid>
      <w:tr w:rsidR="002A1FC5" w:rsidTr="007D4CE1">
        <w:trPr>
          <w:trHeight w:val="300"/>
        </w:trPr>
        <w:tc>
          <w:tcPr>
            <w:tcW w:w="2060" w:type="dxa"/>
            <w:tcBorders>
              <w:top w:val="nil"/>
              <w:left w:val="nil"/>
              <w:bottom w:val="nil"/>
              <w:right w:val="nil"/>
            </w:tcBorders>
            <w:shd w:val="clear" w:color="auto" w:fill="auto"/>
            <w:noWrap/>
            <w:vAlign w:val="center"/>
            <w:hideMark/>
          </w:tcPr>
          <w:p w:rsidR="002A1FC5" w:rsidRDefault="002A1FC5" w:rsidP="007D4CE1">
            <w:pPr>
              <w:rPr>
                <w:b/>
                <w:bCs/>
                <w:color w:val="000000"/>
                <w:sz w:val="16"/>
                <w:szCs w:val="16"/>
              </w:rPr>
            </w:pPr>
          </w:p>
        </w:tc>
        <w:tc>
          <w:tcPr>
            <w:tcW w:w="2460" w:type="dxa"/>
            <w:tcBorders>
              <w:top w:val="nil"/>
              <w:left w:val="nil"/>
              <w:bottom w:val="nil"/>
              <w:right w:val="nil"/>
            </w:tcBorders>
            <w:shd w:val="clear" w:color="auto" w:fill="auto"/>
            <w:noWrap/>
            <w:vAlign w:val="bottom"/>
            <w:hideMark/>
          </w:tcPr>
          <w:p w:rsidR="002A1FC5" w:rsidRDefault="002A1FC5" w:rsidP="007D4CE1">
            <w:pPr>
              <w:rPr>
                <w:rFonts w:ascii="Calibri" w:hAnsi="Calibri" w:cs="Calibri"/>
                <w:color w:val="000000"/>
                <w:sz w:val="16"/>
                <w:szCs w:val="16"/>
              </w:rPr>
            </w:pPr>
          </w:p>
        </w:tc>
        <w:tc>
          <w:tcPr>
            <w:tcW w:w="864" w:type="dxa"/>
            <w:tcBorders>
              <w:top w:val="nil"/>
              <w:left w:val="nil"/>
              <w:bottom w:val="nil"/>
              <w:right w:val="nil"/>
            </w:tcBorders>
            <w:shd w:val="clear" w:color="auto" w:fill="auto"/>
            <w:noWrap/>
            <w:vAlign w:val="bottom"/>
            <w:hideMark/>
          </w:tcPr>
          <w:p w:rsidR="002A1FC5" w:rsidRDefault="002A1FC5" w:rsidP="007D4CE1">
            <w:pPr>
              <w:rPr>
                <w:rFonts w:ascii="Calibri" w:hAnsi="Calibri" w:cs="Calibri"/>
                <w:color w:val="000000"/>
                <w:sz w:val="16"/>
                <w:szCs w:val="16"/>
              </w:rPr>
            </w:pPr>
          </w:p>
        </w:tc>
        <w:tc>
          <w:tcPr>
            <w:tcW w:w="554" w:type="dxa"/>
            <w:tcBorders>
              <w:top w:val="nil"/>
              <w:left w:val="nil"/>
              <w:bottom w:val="nil"/>
              <w:right w:val="nil"/>
            </w:tcBorders>
            <w:shd w:val="clear" w:color="auto" w:fill="auto"/>
            <w:noWrap/>
            <w:vAlign w:val="bottom"/>
            <w:hideMark/>
          </w:tcPr>
          <w:p w:rsidR="002A1FC5" w:rsidRDefault="002A1FC5" w:rsidP="007D4CE1">
            <w:pPr>
              <w:rPr>
                <w:rFonts w:ascii="Calibri" w:hAnsi="Calibri" w:cs="Calibri"/>
                <w:color w:val="000000"/>
                <w:sz w:val="16"/>
                <w:szCs w:val="16"/>
              </w:rPr>
            </w:pPr>
          </w:p>
        </w:tc>
        <w:tc>
          <w:tcPr>
            <w:tcW w:w="1000" w:type="dxa"/>
            <w:tcBorders>
              <w:top w:val="nil"/>
              <w:left w:val="nil"/>
              <w:bottom w:val="nil"/>
              <w:right w:val="nil"/>
            </w:tcBorders>
            <w:shd w:val="clear" w:color="auto" w:fill="auto"/>
            <w:noWrap/>
            <w:vAlign w:val="bottom"/>
            <w:hideMark/>
          </w:tcPr>
          <w:p w:rsidR="002A1FC5" w:rsidRDefault="002A1FC5" w:rsidP="007D4CE1">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bottom"/>
            <w:hideMark/>
          </w:tcPr>
          <w:p w:rsidR="002A1FC5" w:rsidRDefault="002A1FC5" w:rsidP="007D4CE1">
            <w:pPr>
              <w:rPr>
                <w:rFonts w:ascii="Calibri" w:hAnsi="Calibri" w:cs="Calibri"/>
                <w:color w:val="000000"/>
                <w:sz w:val="16"/>
                <w:szCs w:val="16"/>
              </w:rPr>
            </w:pPr>
          </w:p>
        </w:tc>
      </w:tr>
      <w:tr w:rsidR="002A1FC5" w:rsidTr="007D4CE1">
        <w:trPr>
          <w:trHeight w:val="300"/>
        </w:trPr>
        <w:tc>
          <w:tcPr>
            <w:tcW w:w="2060" w:type="dxa"/>
            <w:tcBorders>
              <w:top w:val="nil"/>
              <w:left w:val="nil"/>
              <w:bottom w:val="nil"/>
              <w:right w:val="nil"/>
            </w:tcBorders>
            <w:shd w:val="clear" w:color="auto" w:fill="auto"/>
            <w:noWrap/>
            <w:vAlign w:val="center"/>
            <w:hideMark/>
          </w:tcPr>
          <w:p w:rsidR="002A1FC5" w:rsidRDefault="002A1FC5" w:rsidP="007D4CE1">
            <w:pPr>
              <w:rPr>
                <w:b/>
                <w:bCs/>
                <w:color w:val="000000"/>
                <w:sz w:val="16"/>
                <w:szCs w:val="16"/>
              </w:rPr>
            </w:pPr>
          </w:p>
        </w:tc>
        <w:tc>
          <w:tcPr>
            <w:tcW w:w="2460" w:type="dxa"/>
            <w:tcBorders>
              <w:top w:val="nil"/>
              <w:left w:val="nil"/>
              <w:bottom w:val="nil"/>
              <w:right w:val="nil"/>
            </w:tcBorders>
            <w:shd w:val="clear" w:color="auto" w:fill="auto"/>
            <w:noWrap/>
            <w:vAlign w:val="bottom"/>
            <w:hideMark/>
          </w:tcPr>
          <w:p w:rsidR="002A1FC5" w:rsidRDefault="002A1FC5" w:rsidP="007D4CE1">
            <w:pPr>
              <w:rPr>
                <w:rFonts w:ascii="Calibri" w:hAnsi="Calibri" w:cs="Calibri"/>
                <w:color w:val="000000"/>
                <w:sz w:val="16"/>
                <w:szCs w:val="16"/>
              </w:rPr>
            </w:pPr>
          </w:p>
        </w:tc>
        <w:tc>
          <w:tcPr>
            <w:tcW w:w="864" w:type="dxa"/>
            <w:tcBorders>
              <w:top w:val="nil"/>
              <w:left w:val="nil"/>
              <w:bottom w:val="nil"/>
              <w:right w:val="nil"/>
            </w:tcBorders>
            <w:shd w:val="clear" w:color="auto" w:fill="auto"/>
            <w:noWrap/>
            <w:vAlign w:val="bottom"/>
            <w:hideMark/>
          </w:tcPr>
          <w:p w:rsidR="002A1FC5" w:rsidRDefault="002A1FC5" w:rsidP="007D4CE1">
            <w:pPr>
              <w:rPr>
                <w:rFonts w:ascii="Calibri" w:hAnsi="Calibri" w:cs="Calibri"/>
                <w:color w:val="000000"/>
                <w:sz w:val="16"/>
                <w:szCs w:val="16"/>
              </w:rPr>
            </w:pPr>
          </w:p>
        </w:tc>
        <w:tc>
          <w:tcPr>
            <w:tcW w:w="554" w:type="dxa"/>
            <w:tcBorders>
              <w:top w:val="nil"/>
              <w:left w:val="nil"/>
              <w:bottom w:val="nil"/>
              <w:right w:val="nil"/>
            </w:tcBorders>
            <w:shd w:val="clear" w:color="auto" w:fill="auto"/>
            <w:noWrap/>
            <w:vAlign w:val="bottom"/>
            <w:hideMark/>
          </w:tcPr>
          <w:p w:rsidR="002A1FC5" w:rsidRDefault="002A1FC5" w:rsidP="007D4CE1">
            <w:pPr>
              <w:rPr>
                <w:rFonts w:ascii="Calibri" w:hAnsi="Calibri" w:cs="Calibri"/>
                <w:color w:val="000000"/>
                <w:sz w:val="16"/>
                <w:szCs w:val="16"/>
              </w:rPr>
            </w:pPr>
          </w:p>
        </w:tc>
        <w:tc>
          <w:tcPr>
            <w:tcW w:w="1000" w:type="dxa"/>
            <w:tcBorders>
              <w:top w:val="nil"/>
              <w:left w:val="nil"/>
              <w:bottom w:val="nil"/>
              <w:right w:val="nil"/>
            </w:tcBorders>
            <w:shd w:val="clear" w:color="auto" w:fill="auto"/>
            <w:noWrap/>
            <w:vAlign w:val="bottom"/>
            <w:hideMark/>
          </w:tcPr>
          <w:p w:rsidR="002A1FC5" w:rsidRDefault="002A1FC5" w:rsidP="007D4CE1">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bottom"/>
            <w:hideMark/>
          </w:tcPr>
          <w:p w:rsidR="002A1FC5" w:rsidRDefault="002A1FC5" w:rsidP="007D4CE1">
            <w:pPr>
              <w:rPr>
                <w:rFonts w:ascii="Calibri" w:hAnsi="Calibri" w:cs="Calibri"/>
                <w:color w:val="000000"/>
                <w:sz w:val="16"/>
                <w:szCs w:val="16"/>
              </w:rPr>
            </w:pPr>
          </w:p>
        </w:tc>
      </w:tr>
      <w:tr w:rsidR="002A1FC5" w:rsidTr="007D4CE1">
        <w:trPr>
          <w:trHeight w:val="300"/>
        </w:trPr>
        <w:tc>
          <w:tcPr>
            <w:tcW w:w="2060" w:type="dxa"/>
            <w:tcBorders>
              <w:top w:val="nil"/>
              <w:left w:val="nil"/>
              <w:bottom w:val="nil"/>
              <w:right w:val="nil"/>
            </w:tcBorders>
            <w:shd w:val="clear" w:color="auto" w:fill="auto"/>
            <w:noWrap/>
            <w:vAlign w:val="center"/>
            <w:hideMark/>
          </w:tcPr>
          <w:p w:rsidR="002A1FC5" w:rsidRDefault="002A1FC5" w:rsidP="007D4CE1">
            <w:pPr>
              <w:rPr>
                <w:b/>
                <w:bCs/>
                <w:color w:val="000000"/>
                <w:sz w:val="16"/>
                <w:szCs w:val="16"/>
              </w:rPr>
            </w:pPr>
          </w:p>
        </w:tc>
        <w:tc>
          <w:tcPr>
            <w:tcW w:w="2460" w:type="dxa"/>
            <w:tcBorders>
              <w:top w:val="nil"/>
              <w:left w:val="nil"/>
              <w:bottom w:val="nil"/>
              <w:right w:val="nil"/>
            </w:tcBorders>
            <w:shd w:val="clear" w:color="auto" w:fill="auto"/>
            <w:noWrap/>
            <w:vAlign w:val="bottom"/>
            <w:hideMark/>
          </w:tcPr>
          <w:p w:rsidR="002A1FC5" w:rsidRDefault="002A1FC5" w:rsidP="007D4CE1">
            <w:pPr>
              <w:rPr>
                <w:rFonts w:ascii="Calibri" w:hAnsi="Calibri" w:cs="Calibri"/>
                <w:color w:val="000000"/>
                <w:sz w:val="16"/>
                <w:szCs w:val="16"/>
              </w:rPr>
            </w:pPr>
          </w:p>
        </w:tc>
        <w:tc>
          <w:tcPr>
            <w:tcW w:w="864" w:type="dxa"/>
            <w:tcBorders>
              <w:top w:val="nil"/>
              <w:left w:val="nil"/>
              <w:bottom w:val="nil"/>
              <w:right w:val="nil"/>
            </w:tcBorders>
            <w:shd w:val="clear" w:color="auto" w:fill="auto"/>
            <w:noWrap/>
            <w:vAlign w:val="bottom"/>
            <w:hideMark/>
          </w:tcPr>
          <w:p w:rsidR="002A1FC5" w:rsidRDefault="002A1FC5" w:rsidP="007D4CE1">
            <w:pPr>
              <w:rPr>
                <w:rFonts w:ascii="Calibri" w:hAnsi="Calibri" w:cs="Calibri"/>
                <w:color w:val="000000"/>
                <w:sz w:val="16"/>
                <w:szCs w:val="16"/>
              </w:rPr>
            </w:pPr>
          </w:p>
        </w:tc>
        <w:tc>
          <w:tcPr>
            <w:tcW w:w="554" w:type="dxa"/>
            <w:tcBorders>
              <w:top w:val="nil"/>
              <w:left w:val="nil"/>
              <w:bottom w:val="nil"/>
              <w:right w:val="nil"/>
            </w:tcBorders>
            <w:shd w:val="clear" w:color="auto" w:fill="auto"/>
            <w:noWrap/>
            <w:vAlign w:val="bottom"/>
            <w:hideMark/>
          </w:tcPr>
          <w:p w:rsidR="002A1FC5" w:rsidRDefault="002A1FC5" w:rsidP="007D4CE1">
            <w:pPr>
              <w:rPr>
                <w:rFonts w:ascii="Calibri" w:hAnsi="Calibri" w:cs="Calibri"/>
                <w:color w:val="000000"/>
                <w:sz w:val="16"/>
                <w:szCs w:val="16"/>
              </w:rPr>
            </w:pPr>
          </w:p>
        </w:tc>
        <w:tc>
          <w:tcPr>
            <w:tcW w:w="1000" w:type="dxa"/>
            <w:tcBorders>
              <w:top w:val="nil"/>
              <w:left w:val="nil"/>
              <w:bottom w:val="nil"/>
              <w:right w:val="nil"/>
            </w:tcBorders>
            <w:shd w:val="clear" w:color="auto" w:fill="auto"/>
            <w:noWrap/>
            <w:vAlign w:val="bottom"/>
            <w:hideMark/>
          </w:tcPr>
          <w:p w:rsidR="002A1FC5" w:rsidRDefault="002A1FC5" w:rsidP="007D4CE1">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bottom"/>
            <w:hideMark/>
          </w:tcPr>
          <w:p w:rsidR="002A1FC5" w:rsidRDefault="002A1FC5" w:rsidP="007D4CE1">
            <w:pPr>
              <w:rPr>
                <w:rFonts w:ascii="Calibri" w:hAnsi="Calibri" w:cs="Calibri"/>
                <w:color w:val="000000"/>
                <w:sz w:val="16"/>
                <w:szCs w:val="16"/>
              </w:rPr>
            </w:pPr>
          </w:p>
        </w:tc>
      </w:tr>
    </w:tbl>
    <w:p w:rsidR="00B42A74" w:rsidRDefault="00B42A74"/>
    <w:tbl>
      <w:tblPr>
        <w:tblW w:w="7980" w:type="dxa"/>
        <w:tblInd w:w="93" w:type="dxa"/>
        <w:tblLook w:val="04A0"/>
      </w:tblPr>
      <w:tblGrid>
        <w:gridCol w:w="2080"/>
        <w:gridCol w:w="2960"/>
        <w:gridCol w:w="743"/>
        <w:gridCol w:w="662"/>
        <w:gridCol w:w="680"/>
        <w:gridCol w:w="940"/>
      </w:tblGrid>
      <w:tr w:rsidR="005E598F" w:rsidRPr="005E598F" w:rsidTr="005E598F">
        <w:trPr>
          <w:trHeight w:val="300"/>
        </w:trPr>
        <w:tc>
          <w:tcPr>
            <w:tcW w:w="2080" w:type="dxa"/>
            <w:tcBorders>
              <w:top w:val="nil"/>
              <w:left w:val="nil"/>
              <w:bottom w:val="nil"/>
              <w:right w:val="nil"/>
            </w:tcBorders>
            <w:shd w:val="clear" w:color="auto" w:fill="auto"/>
            <w:noWrap/>
            <w:vAlign w:val="center"/>
            <w:hideMark/>
          </w:tcPr>
          <w:p w:rsidR="005E598F" w:rsidRPr="005E598F" w:rsidRDefault="005E598F" w:rsidP="005E598F">
            <w:pPr>
              <w:rPr>
                <w:b/>
                <w:bCs/>
                <w:color w:val="000000"/>
                <w:sz w:val="16"/>
                <w:szCs w:val="16"/>
              </w:rPr>
            </w:pPr>
            <w:r w:rsidRPr="005E598F">
              <w:rPr>
                <w:b/>
                <w:bCs/>
                <w:color w:val="000000"/>
                <w:sz w:val="16"/>
                <w:szCs w:val="16"/>
              </w:rPr>
              <w:t>Accounts for approval</w:t>
            </w:r>
          </w:p>
        </w:tc>
        <w:tc>
          <w:tcPr>
            <w:tcW w:w="296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70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2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r>
      <w:tr w:rsidR="005E598F" w:rsidRPr="005E598F" w:rsidTr="005E598F">
        <w:trPr>
          <w:trHeight w:val="300"/>
        </w:trPr>
        <w:tc>
          <w:tcPr>
            <w:tcW w:w="2080" w:type="dxa"/>
            <w:tcBorders>
              <w:top w:val="nil"/>
              <w:left w:val="nil"/>
              <w:bottom w:val="nil"/>
              <w:right w:val="nil"/>
            </w:tcBorders>
            <w:shd w:val="clear" w:color="auto" w:fill="auto"/>
            <w:noWrap/>
            <w:vAlign w:val="center"/>
            <w:hideMark/>
          </w:tcPr>
          <w:p w:rsidR="005E598F" w:rsidRPr="005E598F" w:rsidRDefault="005E598F" w:rsidP="005E598F">
            <w:pPr>
              <w:rPr>
                <w:b/>
                <w:bCs/>
                <w:color w:val="000000"/>
                <w:sz w:val="16"/>
                <w:szCs w:val="16"/>
              </w:rPr>
            </w:pPr>
          </w:p>
        </w:tc>
        <w:tc>
          <w:tcPr>
            <w:tcW w:w="296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70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2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r>
      <w:tr w:rsidR="005E598F" w:rsidRPr="005E598F" w:rsidTr="005E598F">
        <w:trPr>
          <w:trHeight w:val="300"/>
        </w:trPr>
        <w:tc>
          <w:tcPr>
            <w:tcW w:w="2080" w:type="dxa"/>
            <w:tcBorders>
              <w:top w:val="nil"/>
              <w:left w:val="nil"/>
              <w:bottom w:val="nil"/>
              <w:right w:val="nil"/>
            </w:tcBorders>
            <w:shd w:val="clear" w:color="auto" w:fill="auto"/>
            <w:noWrap/>
            <w:vAlign w:val="center"/>
            <w:hideMark/>
          </w:tcPr>
          <w:p w:rsidR="005E598F" w:rsidRPr="005E598F" w:rsidRDefault="005E598F" w:rsidP="005E598F">
            <w:pPr>
              <w:rPr>
                <w:b/>
                <w:bCs/>
                <w:color w:val="000000"/>
                <w:sz w:val="16"/>
                <w:szCs w:val="16"/>
              </w:rPr>
            </w:pPr>
            <w:r w:rsidRPr="005E598F">
              <w:rPr>
                <w:b/>
                <w:bCs/>
                <w:color w:val="000000"/>
                <w:sz w:val="16"/>
                <w:szCs w:val="16"/>
              </w:rPr>
              <w:t>Paid prior to the meeting</w:t>
            </w:r>
          </w:p>
        </w:tc>
        <w:tc>
          <w:tcPr>
            <w:tcW w:w="296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70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2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r>
      <w:tr w:rsidR="005E598F" w:rsidRPr="005E598F" w:rsidTr="005E598F">
        <w:trPr>
          <w:trHeight w:val="300"/>
        </w:trPr>
        <w:tc>
          <w:tcPr>
            <w:tcW w:w="2080" w:type="dxa"/>
            <w:tcBorders>
              <w:top w:val="nil"/>
              <w:left w:val="nil"/>
              <w:bottom w:val="nil"/>
              <w:right w:val="nil"/>
            </w:tcBorders>
            <w:shd w:val="clear" w:color="auto" w:fill="auto"/>
            <w:noWrap/>
            <w:vAlign w:val="center"/>
            <w:hideMark/>
          </w:tcPr>
          <w:p w:rsidR="005E598F" w:rsidRPr="005E598F" w:rsidRDefault="005E598F" w:rsidP="005E598F">
            <w:pPr>
              <w:jc w:val="center"/>
              <w:rPr>
                <w:b/>
                <w:bCs/>
                <w:color w:val="000000"/>
                <w:sz w:val="16"/>
                <w:szCs w:val="16"/>
              </w:rPr>
            </w:pPr>
            <w:r w:rsidRPr="005E598F">
              <w:rPr>
                <w:b/>
                <w:bCs/>
                <w:color w:val="000000"/>
                <w:sz w:val="16"/>
                <w:szCs w:val="16"/>
              </w:rPr>
              <w:t>Paid To</w:t>
            </w:r>
          </w:p>
        </w:tc>
        <w:tc>
          <w:tcPr>
            <w:tcW w:w="2960" w:type="dxa"/>
            <w:tcBorders>
              <w:top w:val="nil"/>
              <w:left w:val="nil"/>
              <w:bottom w:val="nil"/>
              <w:right w:val="nil"/>
            </w:tcBorders>
            <w:shd w:val="clear" w:color="auto" w:fill="auto"/>
            <w:noWrap/>
            <w:hideMark/>
          </w:tcPr>
          <w:p w:rsidR="005E598F" w:rsidRPr="005E598F" w:rsidRDefault="005E598F" w:rsidP="005E598F">
            <w:pPr>
              <w:rPr>
                <w:b/>
                <w:bCs/>
                <w:color w:val="000000"/>
                <w:sz w:val="16"/>
                <w:szCs w:val="16"/>
              </w:rPr>
            </w:pPr>
            <w:r w:rsidRPr="005E598F">
              <w:rPr>
                <w:b/>
                <w:bCs/>
                <w:color w:val="000000"/>
                <w:sz w:val="16"/>
                <w:szCs w:val="16"/>
              </w:rPr>
              <w:t>Details</w:t>
            </w:r>
          </w:p>
        </w:tc>
        <w:tc>
          <w:tcPr>
            <w:tcW w:w="700" w:type="dxa"/>
            <w:tcBorders>
              <w:top w:val="nil"/>
              <w:left w:val="nil"/>
              <w:bottom w:val="nil"/>
              <w:right w:val="nil"/>
            </w:tcBorders>
            <w:shd w:val="clear" w:color="auto" w:fill="auto"/>
            <w:noWrap/>
            <w:vAlign w:val="center"/>
            <w:hideMark/>
          </w:tcPr>
          <w:p w:rsidR="005E598F" w:rsidRPr="005E598F" w:rsidRDefault="005E598F" w:rsidP="005E598F">
            <w:pPr>
              <w:jc w:val="center"/>
              <w:rPr>
                <w:b/>
                <w:bCs/>
                <w:color w:val="000000"/>
                <w:sz w:val="16"/>
                <w:szCs w:val="16"/>
              </w:rPr>
            </w:pPr>
            <w:r w:rsidRPr="005E598F">
              <w:rPr>
                <w:b/>
                <w:bCs/>
                <w:color w:val="000000"/>
                <w:sz w:val="16"/>
                <w:szCs w:val="16"/>
              </w:rPr>
              <w:t>Amt</w:t>
            </w:r>
          </w:p>
        </w:tc>
        <w:tc>
          <w:tcPr>
            <w:tcW w:w="620" w:type="dxa"/>
            <w:tcBorders>
              <w:top w:val="nil"/>
              <w:left w:val="nil"/>
              <w:bottom w:val="nil"/>
              <w:right w:val="nil"/>
            </w:tcBorders>
            <w:shd w:val="clear" w:color="auto" w:fill="auto"/>
            <w:noWrap/>
            <w:vAlign w:val="center"/>
            <w:hideMark/>
          </w:tcPr>
          <w:p w:rsidR="005E598F" w:rsidRPr="005E598F" w:rsidRDefault="005E598F" w:rsidP="005E598F">
            <w:pPr>
              <w:rPr>
                <w:b/>
                <w:bCs/>
                <w:color w:val="000000"/>
                <w:sz w:val="16"/>
                <w:szCs w:val="16"/>
              </w:rPr>
            </w:pPr>
            <w:r w:rsidRPr="005E598F">
              <w:rPr>
                <w:b/>
                <w:bCs/>
                <w:color w:val="000000"/>
                <w:sz w:val="16"/>
                <w:szCs w:val="16"/>
              </w:rPr>
              <w:t>VAT</w:t>
            </w:r>
          </w:p>
        </w:tc>
        <w:tc>
          <w:tcPr>
            <w:tcW w:w="1620" w:type="dxa"/>
            <w:gridSpan w:val="2"/>
            <w:tcBorders>
              <w:top w:val="nil"/>
              <w:left w:val="nil"/>
              <w:bottom w:val="nil"/>
              <w:right w:val="nil"/>
            </w:tcBorders>
            <w:shd w:val="clear" w:color="auto" w:fill="auto"/>
            <w:noWrap/>
            <w:vAlign w:val="center"/>
            <w:hideMark/>
          </w:tcPr>
          <w:p w:rsidR="005E598F" w:rsidRPr="005E598F" w:rsidRDefault="005E598F" w:rsidP="005E598F">
            <w:pPr>
              <w:rPr>
                <w:b/>
                <w:bCs/>
                <w:color w:val="000000"/>
                <w:sz w:val="16"/>
                <w:szCs w:val="16"/>
              </w:rPr>
            </w:pPr>
            <w:r w:rsidRPr="005E598F">
              <w:rPr>
                <w:b/>
                <w:bCs/>
                <w:color w:val="000000"/>
                <w:sz w:val="16"/>
                <w:szCs w:val="16"/>
              </w:rPr>
              <w:t>Total to pay</w:t>
            </w:r>
          </w:p>
        </w:tc>
      </w:tr>
      <w:tr w:rsidR="005E598F" w:rsidRPr="005E598F" w:rsidTr="005E598F">
        <w:trPr>
          <w:trHeight w:val="30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2960" w:type="dxa"/>
            <w:tcBorders>
              <w:top w:val="single" w:sz="4" w:space="0" w:color="auto"/>
              <w:left w:val="nil"/>
              <w:bottom w:val="single" w:sz="4" w:space="0" w:color="auto"/>
              <w:right w:val="single" w:sz="4" w:space="0" w:color="auto"/>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5E598F" w:rsidRPr="005E598F" w:rsidRDefault="005E598F" w:rsidP="005E598F">
            <w:pPr>
              <w:jc w:val="right"/>
              <w:rPr>
                <w:rFonts w:ascii="Calibri" w:hAnsi="Calibri" w:cs="Calibri"/>
                <w:color w:val="000000"/>
                <w:sz w:val="16"/>
                <w:szCs w:val="16"/>
              </w:rPr>
            </w:pPr>
            <w:r w:rsidRPr="005E598F">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r>
      <w:tr w:rsidR="005E598F" w:rsidRPr="005E598F" w:rsidTr="005E598F">
        <w:trPr>
          <w:trHeight w:val="315"/>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2960" w:type="dxa"/>
            <w:tcBorders>
              <w:top w:val="nil"/>
              <w:left w:val="nil"/>
              <w:bottom w:val="single" w:sz="4" w:space="0" w:color="auto"/>
              <w:right w:val="single" w:sz="4" w:space="0" w:color="auto"/>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80" w:type="dxa"/>
            <w:tcBorders>
              <w:top w:val="nil"/>
              <w:left w:val="nil"/>
              <w:bottom w:val="single" w:sz="4" w:space="0" w:color="auto"/>
              <w:right w:val="single" w:sz="4" w:space="0" w:color="auto"/>
            </w:tcBorders>
            <w:shd w:val="clear" w:color="000000" w:fill="FFFFFF"/>
            <w:noWrap/>
            <w:vAlign w:val="bottom"/>
            <w:hideMark/>
          </w:tcPr>
          <w:p w:rsidR="005E598F" w:rsidRPr="005E598F" w:rsidRDefault="005E598F" w:rsidP="005E598F">
            <w:pPr>
              <w:jc w:val="right"/>
              <w:rPr>
                <w:rFonts w:ascii="Calibri" w:hAnsi="Calibri" w:cs="Calibri"/>
                <w:color w:val="000000"/>
                <w:sz w:val="16"/>
                <w:szCs w:val="16"/>
              </w:rPr>
            </w:pPr>
            <w:r w:rsidRPr="005E598F">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r>
      <w:tr w:rsidR="005E598F" w:rsidRPr="005E598F" w:rsidTr="005E598F">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2960" w:type="dxa"/>
            <w:tcBorders>
              <w:top w:val="nil"/>
              <w:left w:val="nil"/>
              <w:bottom w:val="single" w:sz="4" w:space="0" w:color="auto"/>
              <w:right w:val="single" w:sz="4" w:space="0" w:color="auto"/>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700" w:type="dxa"/>
            <w:tcBorders>
              <w:top w:val="nil"/>
              <w:left w:val="nil"/>
              <w:bottom w:val="nil"/>
              <w:right w:val="single" w:sz="4" w:space="0" w:color="auto"/>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20" w:type="dxa"/>
            <w:tcBorders>
              <w:top w:val="nil"/>
              <w:left w:val="nil"/>
              <w:bottom w:val="nil"/>
              <w:right w:val="single" w:sz="4" w:space="0" w:color="auto"/>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80" w:type="dxa"/>
            <w:tcBorders>
              <w:top w:val="nil"/>
              <w:left w:val="nil"/>
              <w:bottom w:val="nil"/>
              <w:right w:val="single" w:sz="4" w:space="0" w:color="auto"/>
            </w:tcBorders>
            <w:shd w:val="clear" w:color="000000" w:fill="FFFFFF"/>
            <w:noWrap/>
            <w:vAlign w:val="bottom"/>
            <w:hideMark/>
          </w:tcPr>
          <w:p w:rsidR="005E598F" w:rsidRPr="005E598F" w:rsidRDefault="005E598F" w:rsidP="005E598F">
            <w:pPr>
              <w:jc w:val="right"/>
              <w:rPr>
                <w:rFonts w:ascii="Calibri" w:hAnsi="Calibri" w:cs="Calibri"/>
                <w:color w:val="000000"/>
                <w:sz w:val="16"/>
                <w:szCs w:val="16"/>
              </w:rPr>
            </w:pPr>
            <w:r w:rsidRPr="005E598F">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r>
      <w:tr w:rsidR="005E598F" w:rsidRPr="005E598F" w:rsidTr="005E598F">
        <w:trPr>
          <w:trHeight w:val="300"/>
        </w:trPr>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2960" w:type="dxa"/>
            <w:tcBorders>
              <w:top w:val="nil"/>
              <w:left w:val="nil"/>
              <w:bottom w:val="single" w:sz="4" w:space="0" w:color="auto"/>
              <w:right w:val="single" w:sz="4" w:space="0" w:color="auto"/>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80" w:type="dxa"/>
            <w:tcBorders>
              <w:top w:val="single" w:sz="4" w:space="0" w:color="auto"/>
              <w:left w:val="nil"/>
              <w:bottom w:val="nil"/>
              <w:right w:val="single" w:sz="4" w:space="0" w:color="auto"/>
            </w:tcBorders>
            <w:shd w:val="clear" w:color="000000" w:fill="FFFFFF"/>
            <w:noWrap/>
            <w:vAlign w:val="bottom"/>
            <w:hideMark/>
          </w:tcPr>
          <w:p w:rsidR="005E598F" w:rsidRPr="005E598F" w:rsidRDefault="005E598F" w:rsidP="005E598F">
            <w:pPr>
              <w:jc w:val="right"/>
              <w:rPr>
                <w:rFonts w:ascii="Calibri" w:hAnsi="Calibri" w:cs="Calibri"/>
                <w:color w:val="000000"/>
                <w:sz w:val="16"/>
                <w:szCs w:val="16"/>
              </w:rPr>
            </w:pPr>
            <w:r w:rsidRPr="005E598F">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r>
      <w:tr w:rsidR="005E598F" w:rsidRPr="005E598F" w:rsidTr="005E598F">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2960" w:type="dxa"/>
            <w:tcBorders>
              <w:top w:val="nil"/>
              <w:left w:val="nil"/>
              <w:bottom w:val="single" w:sz="4" w:space="0" w:color="auto"/>
              <w:right w:val="single" w:sz="4" w:space="0" w:color="auto"/>
            </w:tcBorders>
            <w:shd w:val="clear" w:color="auto" w:fill="auto"/>
            <w:noWrap/>
            <w:vAlign w:val="center"/>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20" w:type="dxa"/>
            <w:tcBorders>
              <w:top w:val="nil"/>
              <w:left w:val="nil"/>
              <w:bottom w:val="single" w:sz="4" w:space="0" w:color="auto"/>
              <w:right w:val="single" w:sz="4" w:space="0" w:color="auto"/>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5E598F" w:rsidRPr="005E598F" w:rsidRDefault="005E598F" w:rsidP="005E598F">
            <w:pPr>
              <w:jc w:val="right"/>
              <w:rPr>
                <w:rFonts w:ascii="Calibri" w:hAnsi="Calibri" w:cs="Calibri"/>
                <w:color w:val="000000"/>
                <w:sz w:val="16"/>
                <w:szCs w:val="16"/>
              </w:rPr>
            </w:pPr>
            <w:r w:rsidRPr="005E598F">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r>
      <w:tr w:rsidR="005E598F" w:rsidRPr="005E598F" w:rsidTr="005E598F">
        <w:trPr>
          <w:trHeight w:val="300"/>
        </w:trPr>
        <w:tc>
          <w:tcPr>
            <w:tcW w:w="208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c>
          <w:tcPr>
            <w:tcW w:w="296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c>
          <w:tcPr>
            <w:tcW w:w="70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2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r>
      <w:tr w:rsidR="005E598F" w:rsidRPr="005E598F" w:rsidTr="005E598F">
        <w:trPr>
          <w:trHeight w:val="300"/>
        </w:trPr>
        <w:tc>
          <w:tcPr>
            <w:tcW w:w="5040" w:type="dxa"/>
            <w:gridSpan w:val="2"/>
            <w:tcBorders>
              <w:top w:val="nil"/>
              <w:left w:val="nil"/>
              <w:bottom w:val="nil"/>
              <w:right w:val="nil"/>
            </w:tcBorders>
            <w:shd w:val="clear" w:color="auto" w:fill="auto"/>
            <w:noWrap/>
            <w:vAlign w:val="center"/>
            <w:hideMark/>
          </w:tcPr>
          <w:p w:rsidR="005E598F" w:rsidRPr="005E598F" w:rsidRDefault="005E598F" w:rsidP="005E598F">
            <w:pPr>
              <w:ind w:firstLineChars="1500" w:firstLine="2409"/>
              <w:rPr>
                <w:b/>
                <w:bCs/>
                <w:color w:val="000000"/>
                <w:sz w:val="16"/>
                <w:szCs w:val="16"/>
              </w:rPr>
            </w:pPr>
            <w:r w:rsidRPr="005E598F">
              <w:rPr>
                <w:b/>
                <w:bCs/>
                <w:color w:val="000000"/>
                <w:sz w:val="16"/>
                <w:szCs w:val="16"/>
              </w:rPr>
              <w:t>TOTAL</w:t>
            </w:r>
          </w:p>
        </w:tc>
        <w:tc>
          <w:tcPr>
            <w:tcW w:w="70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2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5E598F" w:rsidRPr="005E598F" w:rsidRDefault="005E598F" w:rsidP="005E598F">
            <w:pPr>
              <w:jc w:val="right"/>
              <w:rPr>
                <w:rFonts w:ascii="Calibri" w:hAnsi="Calibri" w:cs="Calibri"/>
                <w:color w:val="000000"/>
                <w:sz w:val="16"/>
                <w:szCs w:val="16"/>
              </w:rPr>
            </w:pPr>
            <w:r w:rsidRPr="005E598F">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r>
      <w:tr w:rsidR="005E598F" w:rsidRPr="005E598F" w:rsidTr="005E598F">
        <w:trPr>
          <w:trHeight w:val="300"/>
        </w:trPr>
        <w:tc>
          <w:tcPr>
            <w:tcW w:w="5040" w:type="dxa"/>
            <w:gridSpan w:val="2"/>
            <w:tcBorders>
              <w:top w:val="nil"/>
              <w:left w:val="nil"/>
              <w:bottom w:val="nil"/>
              <w:right w:val="nil"/>
            </w:tcBorders>
            <w:shd w:val="clear" w:color="auto" w:fill="auto"/>
            <w:noWrap/>
            <w:vAlign w:val="center"/>
            <w:hideMark/>
          </w:tcPr>
          <w:p w:rsidR="005E598F" w:rsidRPr="005E598F" w:rsidRDefault="005E598F" w:rsidP="005E598F">
            <w:pPr>
              <w:ind w:firstLineChars="1500" w:firstLine="2409"/>
              <w:rPr>
                <w:b/>
                <w:bCs/>
                <w:color w:val="000000"/>
                <w:sz w:val="16"/>
                <w:szCs w:val="16"/>
              </w:rPr>
            </w:pPr>
            <w:r w:rsidRPr="005E598F">
              <w:rPr>
                <w:b/>
                <w:bCs/>
                <w:color w:val="000000"/>
                <w:sz w:val="16"/>
                <w:szCs w:val="16"/>
              </w:rPr>
              <w:t>To be Paid</w:t>
            </w:r>
          </w:p>
        </w:tc>
        <w:tc>
          <w:tcPr>
            <w:tcW w:w="70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2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r>
      <w:tr w:rsidR="005E598F" w:rsidRPr="005E598F" w:rsidTr="005E598F">
        <w:trPr>
          <w:trHeight w:val="405"/>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Trent Grounds Maintenance</w:t>
            </w:r>
          </w:p>
        </w:tc>
        <w:tc>
          <w:tcPr>
            <w:tcW w:w="2960" w:type="dxa"/>
            <w:tcBorders>
              <w:top w:val="single" w:sz="4" w:space="0" w:color="auto"/>
              <w:left w:val="nil"/>
              <w:bottom w:val="single" w:sz="4" w:space="0" w:color="auto"/>
              <w:right w:val="single" w:sz="4" w:space="0" w:color="auto"/>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Annual cost of ground maintenance 2025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5E598F" w:rsidRPr="005E598F" w:rsidRDefault="005E598F" w:rsidP="005E598F">
            <w:pPr>
              <w:jc w:val="right"/>
              <w:rPr>
                <w:rFonts w:ascii="Calibri" w:hAnsi="Calibri" w:cs="Calibri"/>
                <w:color w:val="000000"/>
                <w:sz w:val="16"/>
                <w:szCs w:val="16"/>
              </w:rPr>
            </w:pPr>
            <w:r w:rsidRPr="005E598F">
              <w:rPr>
                <w:rFonts w:ascii="Calibri" w:hAnsi="Calibri" w:cs="Calibri"/>
                <w:color w:val="000000"/>
                <w:sz w:val="16"/>
                <w:szCs w:val="16"/>
              </w:rPr>
              <w:t xml:space="preserve">£500.00 </w:t>
            </w:r>
          </w:p>
        </w:tc>
        <w:tc>
          <w:tcPr>
            <w:tcW w:w="620" w:type="dxa"/>
            <w:tcBorders>
              <w:top w:val="single" w:sz="4" w:space="0" w:color="000000"/>
              <w:left w:val="nil"/>
              <w:bottom w:val="single" w:sz="4" w:space="0" w:color="000000"/>
              <w:right w:val="single" w:sz="4" w:space="0" w:color="000000"/>
            </w:tcBorders>
            <w:shd w:val="clear" w:color="auto" w:fill="auto"/>
            <w:noWrap/>
            <w:vAlign w:val="bottom"/>
            <w:hideMark/>
          </w:tcPr>
          <w:p w:rsidR="005E598F" w:rsidRPr="005E598F" w:rsidRDefault="005E598F" w:rsidP="005E598F">
            <w:pPr>
              <w:jc w:val="right"/>
              <w:rPr>
                <w:rFonts w:ascii="Calibri" w:hAnsi="Calibri" w:cs="Calibri"/>
                <w:color w:val="000000"/>
                <w:sz w:val="16"/>
                <w:szCs w:val="16"/>
              </w:rPr>
            </w:pPr>
            <w:r w:rsidRPr="005E598F">
              <w:rPr>
                <w:rFonts w:ascii="Calibri" w:hAnsi="Calibri" w:cs="Calibri"/>
                <w:color w:val="000000"/>
                <w:sz w:val="16"/>
                <w:szCs w:val="16"/>
              </w:rPr>
              <w:t>100.00</w:t>
            </w:r>
          </w:p>
        </w:tc>
        <w:tc>
          <w:tcPr>
            <w:tcW w:w="680" w:type="dxa"/>
            <w:tcBorders>
              <w:top w:val="single" w:sz="4" w:space="0" w:color="000000"/>
              <w:left w:val="nil"/>
              <w:bottom w:val="single" w:sz="4" w:space="0" w:color="000000"/>
              <w:right w:val="single" w:sz="4" w:space="0" w:color="000000"/>
            </w:tcBorders>
            <w:shd w:val="clear" w:color="auto" w:fill="auto"/>
            <w:noWrap/>
            <w:vAlign w:val="bottom"/>
            <w:hideMark/>
          </w:tcPr>
          <w:p w:rsidR="005E598F" w:rsidRPr="005E598F" w:rsidRDefault="005E598F" w:rsidP="005E598F">
            <w:pPr>
              <w:jc w:val="right"/>
              <w:rPr>
                <w:rFonts w:ascii="Calibri" w:hAnsi="Calibri" w:cs="Calibri"/>
                <w:color w:val="000000"/>
                <w:sz w:val="16"/>
                <w:szCs w:val="16"/>
              </w:rPr>
            </w:pPr>
            <w:r w:rsidRPr="005E598F">
              <w:rPr>
                <w:rFonts w:ascii="Calibri" w:hAnsi="Calibri" w:cs="Calibri"/>
                <w:color w:val="000000"/>
                <w:sz w:val="16"/>
                <w:szCs w:val="16"/>
              </w:rPr>
              <w:t>600.00</w:t>
            </w:r>
          </w:p>
        </w:tc>
        <w:tc>
          <w:tcPr>
            <w:tcW w:w="94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r>
      <w:tr w:rsidR="005E598F" w:rsidRPr="005E598F" w:rsidTr="005E598F">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2960" w:type="dxa"/>
            <w:tcBorders>
              <w:top w:val="nil"/>
              <w:left w:val="nil"/>
              <w:bottom w:val="single" w:sz="4" w:space="0" w:color="auto"/>
              <w:right w:val="single" w:sz="4" w:space="0" w:color="auto"/>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20" w:type="dxa"/>
            <w:tcBorders>
              <w:top w:val="nil"/>
              <w:left w:val="nil"/>
              <w:bottom w:val="single" w:sz="4" w:space="0" w:color="000000"/>
              <w:right w:val="single" w:sz="4" w:space="0" w:color="000000"/>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80" w:type="dxa"/>
            <w:tcBorders>
              <w:top w:val="nil"/>
              <w:left w:val="nil"/>
              <w:bottom w:val="single" w:sz="4" w:space="0" w:color="000000"/>
              <w:right w:val="single" w:sz="4" w:space="0" w:color="000000"/>
            </w:tcBorders>
            <w:shd w:val="clear" w:color="auto" w:fill="auto"/>
            <w:noWrap/>
            <w:vAlign w:val="bottom"/>
            <w:hideMark/>
          </w:tcPr>
          <w:p w:rsidR="005E598F" w:rsidRPr="005E598F" w:rsidRDefault="005E598F" w:rsidP="005E598F">
            <w:pPr>
              <w:jc w:val="right"/>
              <w:rPr>
                <w:rFonts w:ascii="Calibri" w:hAnsi="Calibri" w:cs="Calibri"/>
                <w:color w:val="000000"/>
                <w:sz w:val="16"/>
                <w:szCs w:val="16"/>
              </w:rPr>
            </w:pPr>
            <w:r w:rsidRPr="005E598F">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r>
      <w:tr w:rsidR="005E598F" w:rsidRPr="005E598F" w:rsidTr="005E598F">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2960" w:type="dxa"/>
            <w:tcBorders>
              <w:top w:val="nil"/>
              <w:left w:val="nil"/>
              <w:bottom w:val="single" w:sz="4" w:space="0" w:color="auto"/>
              <w:right w:val="single" w:sz="4" w:space="0" w:color="auto"/>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20" w:type="dxa"/>
            <w:tcBorders>
              <w:top w:val="nil"/>
              <w:left w:val="nil"/>
              <w:bottom w:val="single" w:sz="4" w:space="0" w:color="000000"/>
              <w:right w:val="single" w:sz="4" w:space="0" w:color="000000"/>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80" w:type="dxa"/>
            <w:tcBorders>
              <w:top w:val="nil"/>
              <w:left w:val="nil"/>
              <w:bottom w:val="single" w:sz="4" w:space="0" w:color="000000"/>
              <w:right w:val="single" w:sz="4" w:space="0" w:color="000000"/>
            </w:tcBorders>
            <w:shd w:val="clear" w:color="auto" w:fill="auto"/>
            <w:noWrap/>
            <w:vAlign w:val="bottom"/>
            <w:hideMark/>
          </w:tcPr>
          <w:p w:rsidR="005E598F" w:rsidRPr="005E598F" w:rsidRDefault="005E598F" w:rsidP="005E598F">
            <w:pPr>
              <w:jc w:val="right"/>
              <w:rPr>
                <w:rFonts w:ascii="Calibri" w:hAnsi="Calibri" w:cs="Calibri"/>
                <w:color w:val="000000"/>
                <w:sz w:val="16"/>
                <w:szCs w:val="16"/>
              </w:rPr>
            </w:pPr>
            <w:r w:rsidRPr="005E598F">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r>
      <w:tr w:rsidR="005E598F" w:rsidRPr="005E598F" w:rsidTr="005E598F">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2960" w:type="dxa"/>
            <w:tcBorders>
              <w:top w:val="nil"/>
              <w:left w:val="nil"/>
              <w:bottom w:val="single" w:sz="4" w:space="0" w:color="auto"/>
              <w:right w:val="single" w:sz="4" w:space="0" w:color="auto"/>
            </w:tcBorders>
            <w:shd w:val="clear" w:color="auto" w:fill="auto"/>
            <w:noWrap/>
            <w:vAlign w:val="center"/>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20" w:type="dxa"/>
            <w:tcBorders>
              <w:top w:val="nil"/>
              <w:left w:val="nil"/>
              <w:bottom w:val="single" w:sz="4" w:space="0" w:color="000000"/>
              <w:right w:val="single" w:sz="4" w:space="0" w:color="000000"/>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80" w:type="dxa"/>
            <w:tcBorders>
              <w:top w:val="nil"/>
              <w:left w:val="nil"/>
              <w:bottom w:val="single" w:sz="4" w:space="0" w:color="000000"/>
              <w:right w:val="single" w:sz="4" w:space="0" w:color="000000"/>
            </w:tcBorders>
            <w:shd w:val="clear" w:color="auto" w:fill="auto"/>
            <w:noWrap/>
            <w:vAlign w:val="bottom"/>
            <w:hideMark/>
          </w:tcPr>
          <w:p w:rsidR="005E598F" w:rsidRPr="005E598F" w:rsidRDefault="005E598F" w:rsidP="005E598F">
            <w:pPr>
              <w:jc w:val="right"/>
              <w:rPr>
                <w:rFonts w:ascii="Calibri" w:hAnsi="Calibri" w:cs="Calibri"/>
                <w:color w:val="000000"/>
                <w:sz w:val="16"/>
                <w:szCs w:val="16"/>
              </w:rPr>
            </w:pPr>
            <w:r w:rsidRPr="005E598F">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r>
      <w:tr w:rsidR="005E598F" w:rsidRPr="005E598F" w:rsidTr="005E598F">
        <w:trPr>
          <w:trHeight w:val="300"/>
        </w:trPr>
        <w:tc>
          <w:tcPr>
            <w:tcW w:w="2080" w:type="dxa"/>
            <w:tcBorders>
              <w:top w:val="nil"/>
              <w:left w:val="single" w:sz="4" w:space="0" w:color="000000"/>
              <w:bottom w:val="single" w:sz="4" w:space="0" w:color="000000"/>
              <w:right w:val="single" w:sz="4" w:space="0" w:color="000000"/>
            </w:tcBorders>
            <w:shd w:val="clear" w:color="auto" w:fill="auto"/>
            <w:noWrap/>
            <w:vAlign w:val="center"/>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2960" w:type="dxa"/>
            <w:tcBorders>
              <w:top w:val="nil"/>
              <w:left w:val="nil"/>
              <w:bottom w:val="single" w:sz="4" w:space="0" w:color="000000"/>
              <w:right w:val="single" w:sz="4" w:space="0" w:color="000000"/>
            </w:tcBorders>
            <w:shd w:val="clear" w:color="auto" w:fill="auto"/>
            <w:noWrap/>
            <w:vAlign w:val="center"/>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20" w:type="dxa"/>
            <w:tcBorders>
              <w:top w:val="nil"/>
              <w:left w:val="nil"/>
              <w:bottom w:val="single" w:sz="4" w:space="0" w:color="000000"/>
              <w:right w:val="single" w:sz="4" w:space="0" w:color="000000"/>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80" w:type="dxa"/>
            <w:tcBorders>
              <w:top w:val="nil"/>
              <w:left w:val="nil"/>
              <w:bottom w:val="single" w:sz="4" w:space="0" w:color="000000"/>
              <w:right w:val="single" w:sz="4" w:space="0" w:color="000000"/>
            </w:tcBorders>
            <w:shd w:val="clear" w:color="auto" w:fill="auto"/>
            <w:noWrap/>
            <w:vAlign w:val="bottom"/>
            <w:hideMark/>
          </w:tcPr>
          <w:p w:rsidR="005E598F" w:rsidRPr="005E598F" w:rsidRDefault="005E598F" w:rsidP="005E598F">
            <w:pPr>
              <w:jc w:val="right"/>
              <w:rPr>
                <w:rFonts w:ascii="Calibri" w:hAnsi="Calibri" w:cs="Calibri"/>
                <w:color w:val="000000"/>
                <w:sz w:val="16"/>
                <w:szCs w:val="16"/>
              </w:rPr>
            </w:pPr>
            <w:r w:rsidRPr="005E598F">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r>
      <w:tr w:rsidR="005E598F" w:rsidRPr="005E598F" w:rsidTr="005E598F">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2960" w:type="dxa"/>
            <w:tcBorders>
              <w:top w:val="nil"/>
              <w:left w:val="nil"/>
              <w:bottom w:val="single" w:sz="4" w:space="0" w:color="000000"/>
              <w:right w:val="single" w:sz="4" w:space="0" w:color="000000"/>
            </w:tcBorders>
            <w:shd w:val="clear" w:color="auto" w:fill="auto"/>
            <w:noWrap/>
            <w:vAlign w:val="center"/>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700" w:type="dxa"/>
            <w:tcBorders>
              <w:top w:val="nil"/>
              <w:left w:val="nil"/>
              <w:bottom w:val="single" w:sz="4" w:space="0" w:color="000000"/>
              <w:right w:val="single" w:sz="4" w:space="0" w:color="000000"/>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20" w:type="dxa"/>
            <w:tcBorders>
              <w:top w:val="nil"/>
              <w:left w:val="nil"/>
              <w:bottom w:val="single" w:sz="4" w:space="0" w:color="000000"/>
              <w:right w:val="single" w:sz="4" w:space="0" w:color="000000"/>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80" w:type="dxa"/>
            <w:tcBorders>
              <w:top w:val="nil"/>
              <w:left w:val="nil"/>
              <w:bottom w:val="single" w:sz="4" w:space="0" w:color="000000"/>
              <w:right w:val="single" w:sz="4" w:space="0" w:color="000000"/>
            </w:tcBorders>
            <w:shd w:val="clear" w:color="auto" w:fill="auto"/>
            <w:noWrap/>
            <w:vAlign w:val="bottom"/>
            <w:hideMark/>
          </w:tcPr>
          <w:p w:rsidR="005E598F" w:rsidRPr="005E598F" w:rsidRDefault="005E598F" w:rsidP="005E598F">
            <w:pPr>
              <w:jc w:val="right"/>
              <w:rPr>
                <w:rFonts w:ascii="Calibri" w:hAnsi="Calibri" w:cs="Calibri"/>
                <w:color w:val="000000"/>
                <w:sz w:val="16"/>
                <w:szCs w:val="16"/>
              </w:rPr>
            </w:pPr>
            <w:r w:rsidRPr="005E598F">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r>
      <w:tr w:rsidR="005E598F" w:rsidRPr="005E598F" w:rsidTr="005E598F">
        <w:trPr>
          <w:trHeight w:val="300"/>
        </w:trPr>
        <w:tc>
          <w:tcPr>
            <w:tcW w:w="208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c>
          <w:tcPr>
            <w:tcW w:w="296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c>
          <w:tcPr>
            <w:tcW w:w="70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2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r>
      <w:tr w:rsidR="005E598F" w:rsidRPr="005E598F" w:rsidTr="005E598F">
        <w:trPr>
          <w:trHeight w:val="300"/>
        </w:trPr>
        <w:tc>
          <w:tcPr>
            <w:tcW w:w="208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c>
          <w:tcPr>
            <w:tcW w:w="296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c>
          <w:tcPr>
            <w:tcW w:w="70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2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5E598F" w:rsidRPr="005E598F" w:rsidRDefault="005E598F" w:rsidP="005E598F">
            <w:pPr>
              <w:jc w:val="right"/>
              <w:rPr>
                <w:rFonts w:ascii="Calibri" w:hAnsi="Calibri" w:cs="Calibri"/>
                <w:color w:val="000000"/>
                <w:sz w:val="16"/>
                <w:szCs w:val="16"/>
              </w:rPr>
            </w:pPr>
            <w:r w:rsidRPr="005E598F">
              <w:rPr>
                <w:rFonts w:ascii="Calibri" w:hAnsi="Calibri" w:cs="Calibri"/>
                <w:color w:val="000000"/>
                <w:sz w:val="16"/>
                <w:szCs w:val="16"/>
              </w:rPr>
              <w:t>600.00</w:t>
            </w:r>
          </w:p>
        </w:tc>
        <w:tc>
          <w:tcPr>
            <w:tcW w:w="94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r>
      <w:tr w:rsidR="005E598F" w:rsidRPr="005E598F" w:rsidTr="005E598F">
        <w:trPr>
          <w:trHeight w:val="300"/>
        </w:trPr>
        <w:tc>
          <w:tcPr>
            <w:tcW w:w="2080" w:type="dxa"/>
            <w:tcBorders>
              <w:top w:val="nil"/>
              <w:left w:val="nil"/>
              <w:bottom w:val="nil"/>
              <w:right w:val="nil"/>
            </w:tcBorders>
            <w:shd w:val="clear" w:color="auto" w:fill="auto"/>
            <w:noWrap/>
            <w:vAlign w:val="center"/>
            <w:hideMark/>
          </w:tcPr>
          <w:p w:rsidR="005E598F" w:rsidRPr="005E598F" w:rsidRDefault="005E598F" w:rsidP="005E598F">
            <w:pPr>
              <w:ind w:firstLineChars="1500" w:firstLine="2409"/>
              <w:rPr>
                <w:b/>
                <w:bCs/>
                <w:color w:val="000000"/>
                <w:sz w:val="16"/>
                <w:szCs w:val="16"/>
              </w:rPr>
            </w:pPr>
          </w:p>
        </w:tc>
        <w:tc>
          <w:tcPr>
            <w:tcW w:w="296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c>
          <w:tcPr>
            <w:tcW w:w="70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2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r>
      <w:tr w:rsidR="005E598F" w:rsidRPr="005E598F" w:rsidTr="005E598F">
        <w:trPr>
          <w:trHeight w:val="300"/>
        </w:trPr>
        <w:tc>
          <w:tcPr>
            <w:tcW w:w="208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c>
          <w:tcPr>
            <w:tcW w:w="2960" w:type="dxa"/>
            <w:tcBorders>
              <w:top w:val="nil"/>
              <w:left w:val="nil"/>
              <w:bottom w:val="nil"/>
              <w:right w:val="nil"/>
            </w:tcBorders>
            <w:shd w:val="clear" w:color="auto" w:fill="auto"/>
            <w:noWrap/>
            <w:vAlign w:val="bottom"/>
            <w:hideMark/>
          </w:tcPr>
          <w:p w:rsidR="005E598F" w:rsidRPr="005E598F" w:rsidRDefault="005E598F" w:rsidP="005E598F">
            <w:pPr>
              <w:rPr>
                <w:b/>
                <w:bCs/>
                <w:color w:val="000000"/>
                <w:sz w:val="16"/>
                <w:szCs w:val="16"/>
              </w:rPr>
            </w:pPr>
            <w:r w:rsidRPr="005E598F">
              <w:rPr>
                <w:b/>
                <w:bCs/>
                <w:color w:val="000000"/>
                <w:sz w:val="16"/>
                <w:szCs w:val="16"/>
              </w:rPr>
              <w:t>TOTAL</w:t>
            </w:r>
          </w:p>
        </w:tc>
        <w:tc>
          <w:tcPr>
            <w:tcW w:w="70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2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5E598F" w:rsidRPr="005E598F" w:rsidRDefault="005E598F" w:rsidP="005E598F">
            <w:pPr>
              <w:jc w:val="right"/>
              <w:rPr>
                <w:rFonts w:ascii="Calibri" w:hAnsi="Calibri" w:cs="Calibri"/>
                <w:color w:val="000000"/>
                <w:sz w:val="16"/>
                <w:szCs w:val="16"/>
              </w:rPr>
            </w:pPr>
            <w:r w:rsidRPr="005E598F">
              <w:rPr>
                <w:rFonts w:ascii="Calibri" w:hAnsi="Calibri" w:cs="Calibri"/>
                <w:color w:val="000000"/>
                <w:sz w:val="16"/>
                <w:szCs w:val="16"/>
              </w:rPr>
              <w:t>600.00</w:t>
            </w:r>
          </w:p>
        </w:tc>
        <w:tc>
          <w:tcPr>
            <w:tcW w:w="94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r>
      <w:tr w:rsidR="005E598F" w:rsidRPr="005E598F" w:rsidTr="005E598F">
        <w:trPr>
          <w:trHeight w:val="300"/>
        </w:trPr>
        <w:tc>
          <w:tcPr>
            <w:tcW w:w="208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c>
          <w:tcPr>
            <w:tcW w:w="296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70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2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r>
      <w:tr w:rsidR="005E598F" w:rsidRPr="005E598F" w:rsidTr="005E598F">
        <w:trPr>
          <w:trHeight w:val="300"/>
        </w:trPr>
        <w:tc>
          <w:tcPr>
            <w:tcW w:w="2080" w:type="dxa"/>
            <w:tcBorders>
              <w:top w:val="nil"/>
              <w:left w:val="nil"/>
              <w:bottom w:val="nil"/>
              <w:right w:val="nil"/>
            </w:tcBorders>
            <w:shd w:val="clear" w:color="auto" w:fill="auto"/>
            <w:noWrap/>
            <w:vAlign w:val="center"/>
            <w:hideMark/>
          </w:tcPr>
          <w:p w:rsidR="005E598F" w:rsidRPr="005E598F" w:rsidRDefault="005E598F" w:rsidP="005E598F">
            <w:pPr>
              <w:rPr>
                <w:b/>
                <w:bCs/>
                <w:color w:val="000000"/>
                <w:sz w:val="16"/>
                <w:szCs w:val="16"/>
              </w:rPr>
            </w:pPr>
            <w:r w:rsidRPr="005E598F">
              <w:rPr>
                <w:b/>
                <w:bCs/>
                <w:color w:val="000000"/>
                <w:sz w:val="16"/>
                <w:szCs w:val="16"/>
              </w:rPr>
              <w:t>Accounts for approval</w:t>
            </w:r>
          </w:p>
        </w:tc>
        <w:tc>
          <w:tcPr>
            <w:tcW w:w="296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70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2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r>
      <w:tr w:rsidR="005E598F" w:rsidRPr="005E598F" w:rsidTr="005E598F">
        <w:trPr>
          <w:trHeight w:val="300"/>
        </w:trPr>
        <w:tc>
          <w:tcPr>
            <w:tcW w:w="2080" w:type="dxa"/>
            <w:tcBorders>
              <w:top w:val="nil"/>
              <w:left w:val="nil"/>
              <w:bottom w:val="nil"/>
              <w:right w:val="nil"/>
            </w:tcBorders>
            <w:shd w:val="clear" w:color="auto" w:fill="auto"/>
            <w:noWrap/>
            <w:vAlign w:val="center"/>
            <w:hideMark/>
          </w:tcPr>
          <w:p w:rsidR="005E598F" w:rsidRPr="005E598F" w:rsidRDefault="005E598F" w:rsidP="005E598F">
            <w:pPr>
              <w:rPr>
                <w:b/>
                <w:bCs/>
                <w:color w:val="000000"/>
                <w:sz w:val="16"/>
                <w:szCs w:val="16"/>
              </w:rPr>
            </w:pPr>
            <w:r w:rsidRPr="005E598F">
              <w:rPr>
                <w:b/>
                <w:bCs/>
                <w:color w:val="000000"/>
                <w:sz w:val="16"/>
                <w:szCs w:val="16"/>
              </w:rPr>
              <w:t>Orders to approve</w:t>
            </w:r>
          </w:p>
        </w:tc>
        <w:tc>
          <w:tcPr>
            <w:tcW w:w="296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70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2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r>
      <w:tr w:rsidR="005E598F" w:rsidRPr="005E598F" w:rsidTr="005E598F">
        <w:trPr>
          <w:trHeight w:val="300"/>
        </w:trPr>
        <w:tc>
          <w:tcPr>
            <w:tcW w:w="2080" w:type="dxa"/>
            <w:tcBorders>
              <w:top w:val="nil"/>
              <w:left w:val="nil"/>
              <w:bottom w:val="nil"/>
              <w:right w:val="nil"/>
            </w:tcBorders>
            <w:shd w:val="clear" w:color="auto" w:fill="auto"/>
            <w:noWrap/>
            <w:vAlign w:val="center"/>
            <w:hideMark/>
          </w:tcPr>
          <w:p w:rsidR="005E598F" w:rsidRPr="005E598F" w:rsidRDefault="005E598F" w:rsidP="005E598F">
            <w:pPr>
              <w:jc w:val="center"/>
              <w:rPr>
                <w:b/>
                <w:bCs/>
                <w:color w:val="000000"/>
                <w:sz w:val="16"/>
                <w:szCs w:val="16"/>
              </w:rPr>
            </w:pPr>
            <w:r w:rsidRPr="005E598F">
              <w:rPr>
                <w:b/>
                <w:bCs/>
                <w:color w:val="000000"/>
                <w:sz w:val="16"/>
                <w:szCs w:val="16"/>
              </w:rPr>
              <w:t>Paid To</w:t>
            </w:r>
          </w:p>
        </w:tc>
        <w:tc>
          <w:tcPr>
            <w:tcW w:w="2960" w:type="dxa"/>
            <w:tcBorders>
              <w:top w:val="nil"/>
              <w:left w:val="nil"/>
              <w:bottom w:val="nil"/>
              <w:right w:val="nil"/>
            </w:tcBorders>
            <w:shd w:val="clear" w:color="auto" w:fill="auto"/>
            <w:noWrap/>
            <w:hideMark/>
          </w:tcPr>
          <w:p w:rsidR="005E598F" w:rsidRPr="005E598F" w:rsidRDefault="005E598F" w:rsidP="005E598F">
            <w:pPr>
              <w:rPr>
                <w:b/>
                <w:bCs/>
                <w:color w:val="000000"/>
                <w:sz w:val="16"/>
                <w:szCs w:val="16"/>
              </w:rPr>
            </w:pPr>
            <w:r w:rsidRPr="005E598F">
              <w:rPr>
                <w:b/>
                <w:bCs/>
                <w:color w:val="000000"/>
                <w:sz w:val="16"/>
                <w:szCs w:val="16"/>
              </w:rPr>
              <w:t>Details</w:t>
            </w:r>
          </w:p>
        </w:tc>
        <w:tc>
          <w:tcPr>
            <w:tcW w:w="700" w:type="dxa"/>
            <w:tcBorders>
              <w:top w:val="nil"/>
              <w:left w:val="nil"/>
              <w:bottom w:val="nil"/>
              <w:right w:val="nil"/>
            </w:tcBorders>
            <w:shd w:val="clear" w:color="auto" w:fill="auto"/>
            <w:noWrap/>
            <w:vAlign w:val="center"/>
            <w:hideMark/>
          </w:tcPr>
          <w:p w:rsidR="005E598F" w:rsidRPr="005E598F" w:rsidRDefault="005E598F" w:rsidP="005E598F">
            <w:pPr>
              <w:jc w:val="center"/>
              <w:rPr>
                <w:b/>
                <w:bCs/>
                <w:color w:val="000000"/>
                <w:sz w:val="16"/>
                <w:szCs w:val="16"/>
              </w:rPr>
            </w:pPr>
            <w:r w:rsidRPr="005E598F">
              <w:rPr>
                <w:b/>
                <w:bCs/>
                <w:color w:val="000000"/>
                <w:sz w:val="16"/>
                <w:szCs w:val="16"/>
              </w:rPr>
              <w:t>Amt</w:t>
            </w:r>
          </w:p>
        </w:tc>
        <w:tc>
          <w:tcPr>
            <w:tcW w:w="620" w:type="dxa"/>
            <w:tcBorders>
              <w:top w:val="nil"/>
              <w:left w:val="nil"/>
              <w:bottom w:val="nil"/>
              <w:right w:val="nil"/>
            </w:tcBorders>
            <w:shd w:val="clear" w:color="auto" w:fill="auto"/>
            <w:noWrap/>
            <w:vAlign w:val="center"/>
            <w:hideMark/>
          </w:tcPr>
          <w:p w:rsidR="005E598F" w:rsidRPr="005E598F" w:rsidRDefault="005E598F" w:rsidP="005E598F">
            <w:pPr>
              <w:rPr>
                <w:b/>
                <w:bCs/>
                <w:color w:val="000000"/>
                <w:sz w:val="16"/>
                <w:szCs w:val="16"/>
              </w:rPr>
            </w:pPr>
            <w:r w:rsidRPr="005E598F">
              <w:rPr>
                <w:b/>
                <w:bCs/>
                <w:color w:val="000000"/>
                <w:sz w:val="16"/>
                <w:szCs w:val="16"/>
              </w:rPr>
              <w:t>VAT</w:t>
            </w:r>
          </w:p>
        </w:tc>
        <w:tc>
          <w:tcPr>
            <w:tcW w:w="1620" w:type="dxa"/>
            <w:gridSpan w:val="2"/>
            <w:tcBorders>
              <w:top w:val="nil"/>
              <w:left w:val="nil"/>
              <w:bottom w:val="nil"/>
              <w:right w:val="nil"/>
            </w:tcBorders>
            <w:shd w:val="clear" w:color="auto" w:fill="auto"/>
            <w:noWrap/>
            <w:vAlign w:val="center"/>
            <w:hideMark/>
          </w:tcPr>
          <w:p w:rsidR="005E598F" w:rsidRPr="005E598F" w:rsidRDefault="005E598F" w:rsidP="005E598F">
            <w:pPr>
              <w:rPr>
                <w:b/>
                <w:bCs/>
                <w:color w:val="000000"/>
                <w:sz w:val="16"/>
                <w:szCs w:val="16"/>
              </w:rPr>
            </w:pPr>
            <w:r w:rsidRPr="005E598F">
              <w:rPr>
                <w:b/>
                <w:bCs/>
                <w:color w:val="000000"/>
                <w:sz w:val="16"/>
                <w:szCs w:val="16"/>
              </w:rPr>
              <w:t>Total to pay</w:t>
            </w:r>
          </w:p>
        </w:tc>
      </w:tr>
      <w:tr w:rsidR="005E598F" w:rsidRPr="005E598F" w:rsidTr="005E598F">
        <w:trPr>
          <w:trHeight w:val="300"/>
        </w:trPr>
        <w:tc>
          <w:tcPr>
            <w:tcW w:w="2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E598F" w:rsidRPr="005E598F" w:rsidRDefault="005E598F" w:rsidP="005E598F">
            <w:pPr>
              <w:rPr>
                <w:color w:val="000000"/>
                <w:sz w:val="16"/>
                <w:szCs w:val="16"/>
              </w:rPr>
            </w:pPr>
            <w:r w:rsidRPr="005E598F">
              <w:rPr>
                <w:color w:val="000000"/>
                <w:sz w:val="16"/>
                <w:szCs w:val="16"/>
              </w:rPr>
              <w:t> </w:t>
            </w:r>
          </w:p>
        </w:tc>
        <w:tc>
          <w:tcPr>
            <w:tcW w:w="2960" w:type="dxa"/>
            <w:tcBorders>
              <w:top w:val="single" w:sz="4" w:space="0" w:color="000000"/>
              <w:left w:val="nil"/>
              <w:bottom w:val="single" w:sz="4" w:space="0" w:color="000000"/>
              <w:right w:val="single" w:sz="4" w:space="0" w:color="000000"/>
            </w:tcBorders>
            <w:shd w:val="clear" w:color="auto" w:fill="auto"/>
            <w:noWrap/>
            <w:vAlign w:val="center"/>
            <w:hideMark/>
          </w:tcPr>
          <w:p w:rsidR="005E598F" w:rsidRPr="005E598F" w:rsidRDefault="005E598F" w:rsidP="005E598F">
            <w:pPr>
              <w:rPr>
                <w:color w:val="000000"/>
                <w:sz w:val="16"/>
                <w:szCs w:val="16"/>
              </w:rPr>
            </w:pPr>
            <w:r w:rsidRPr="005E598F">
              <w:rPr>
                <w:color w:val="000000"/>
                <w:sz w:val="16"/>
                <w:szCs w:val="16"/>
              </w:rPr>
              <w:t> </w:t>
            </w:r>
          </w:p>
        </w:tc>
        <w:tc>
          <w:tcPr>
            <w:tcW w:w="700" w:type="dxa"/>
            <w:tcBorders>
              <w:top w:val="single" w:sz="4" w:space="0" w:color="000000"/>
              <w:left w:val="nil"/>
              <w:bottom w:val="single" w:sz="4" w:space="0" w:color="000000"/>
              <w:right w:val="single" w:sz="4" w:space="0" w:color="000000"/>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20" w:type="dxa"/>
            <w:tcBorders>
              <w:top w:val="single" w:sz="4" w:space="0" w:color="000000"/>
              <w:left w:val="nil"/>
              <w:bottom w:val="single" w:sz="4" w:space="0" w:color="000000"/>
              <w:right w:val="single" w:sz="4" w:space="0" w:color="000000"/>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80" w:type="dxa"/>
            <w:tcBorders>
              <w:top w:val="single" w:sz="4" w:space="0" w:color="000000"/>
              <w:left w:val="nil"/>
              <w:bottom w:val="single" w:sz="4" w:space="0" w:color="000000"/>
              <w:right w:val="single" w:sz="4" w:space="0" w:color="000000"/>
            </w:tcBorders>
            <w:shd w:val="clear" w:color="auto" w:fill="auto"/>
            <w:noWrap/>
            <w:vAlign w:val="bottom"/>
            <w:hideMark/>
          </w:tcPr>
          <w:p w:rsidR="005E598F" w:rsidRPr="005E598F" w:rsidRDefault="005E598F" w:rsidP="005E598F">
            <w:pPr>
              <w:jc w:val="right"/>
              <w:rPr>
                <w:rFonts w:ascii="Calibri" w:hAnsi="Calibri" w:cs="Calibri"/>
                <w:color w:val="000000"/>
                <w:sz w:val="16"/>
                <w:szCs w:val="16"/>
              </w:rPr>
            </w:pPr>
            <w:r w:rsidRPr="005E598F">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r>
      <w:tr w:rsidR="005E598F" w:rsidRPr="005E598F" w:rsidTr="005E598F">
        <w:trPr>
          <w:trHeight w:val="300"/>
        </w:trPr>
        <w:tc>
          <w:tcPr>
            <w:tcW w:w="2080" w:type="dxa"/>
            <w:tcBorders>
              <w:top w:val="nil"/>
              <w:left w:val="single" w:sz="4" w:space="0" w:color="000000"/>
              <w:bottom w:val="single" w:sz="4" w:space="0" w:color="000000"/>
              <w:right w:val="single" w:sz="4" w:space="0" w:color="000000"/>
            </w:tcBorders>
            <w:shd w:val="clear" w:color="auto" w:fill="auto"/>
            <w:noWrap/>
            <w:vAlign w:val="center"/>
            <w:hideMark/>
          </w:tcPr>
          <w:p w:rsidR="005E598F" w:rsidRPr="005E598F" w:rsidRDefault="005E598F" w:rsidP="005E598F">
            <w:pPr>
              <w:rPr>
                <w:color w:val="000000"/>
                <w:sz w:val="16"/>
                <w:szCs w:val="16"/>
              </w:rPr>
            </w:pPr>
            <w:r w:rsidRPr="005E598F">
              <w:rPr>
                <w:color w:val="000000"/>
                <w:sz w:val="16"/>
                <w:szCs w:val="16"/>
              </w:rPr>
              <w:t> </w:t>
            </w:r>
          </w:p>
        </w:tc>
        <w:tc>
          <w:tcPr>
            <w:tcW w:w="2960" w:type="dxa"/>
            <w:tcBorders>
              <w:top w:val="nil"/>
              <w:left w:val="nil"/>
              <w:bottom w:val="single" w:sz="4" w:space="0" w:color="000000"/>
              <w:right w:val="single" w:sz="4" w:space="0" w:color="000000"/>
            </w:tcBorders>
            <w:shd w:val="clear" w:color="auto" w:fill="auto"/>
            <w:noWrap/>
            <w:vAlign w:val="center"/>
            <w:hideMark/>
          </w:tcPr>
          <w:p w:rsidR="005E598F" w:rsidRPr="005E598F" w:rsidRDefault="005E598F" w:rsidP="005E598F">
            <w:pPr>
              <w:rPr>
                <w:color w:val="000000"/>
                <w:sz w:val="16"/>
                <w:szCs w:val="16"/>
              </w:rPr>
            </w:pPr>
            <w:r w:rsidRPr="005E598F">
              <w:rPr>
                <w:color w:val="000000"/>
                <w:sz w:val="16"/>
                <w:szCs w:val="16"/>
              </w:rPr>
              <w:t> </w:t>
            </w:r>
          </w:p>
        </w:tc>
        <w:tc>
          <w:tcPr>
            <w:tcW w:w="700" w:type="dxa"/>
            <w:tcBorders>
              <w:top w:val="nil"/>
              <w:left w:val="nil"/>
              <w:bottom w:val="single" w:sz="4" w:space="0" w:color="000000"/>
              <w:right w:val="single" w:sz="4" w:space="0" w:color="000000"/>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20" w:type="dxa"/>
            <w:tcBorders>
              <w:top w:val="nil"/>
              <w:left w:val="nil"/>
              <w:bottom w:val="single" w:sz="4" w:space="0" w:color="000000"/>
              <w:right w:val="single" w:sz="4" w:space="0" w:color="000000"/>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80" w:type="dxa"/>
            <w:tcBorders>
              <w:top w:val="nil"/>
              <w:left w:val="nil"/>
              <w:bottom w:val="single" w:sz="4" w:space="0" w:color="000000"/>
              <w:right w:val="single" w:sz="4" w:space="0" w:color="000000"/>
            </w:tcBorders>
            <w:shd w:val="clear" w:color="auto" w:fill="auto"/>
            <w:noWrap/>
            <w:vAlign w:val="bottom"/>
            <w:hideMark/>
          </w:tcPr>
          <w:p w:rsidR="005E598F" w:rsidRPr="005E598F" w:rsidRDefault="005E598F" w:rsidP="005E598F">
            <w:pPr>
              <w:jc w:val="right"/>
              <w:rPr>
                <w:rFonts w:ascii="Calibri" w:hAnsi="Calibri" w:cs="Calibri"/>
                <w:color w:val="000000"/>
                <w:sz w:val="16"/>
                <w:szCs w:val="16"/>
              </w:rPr>
            </w:pPr>
            <w:r w:rsidRPr="005E598F">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r>
      <w:tr w:rsidR="005E598F" w:rsidRPr="005E598F" w:rsidTr="005E598F">
        <w:trPr>
          <w:trHeight w:val="300"/>
        </w:trPr>
        <w:tc>
          <w:tcPr>
            <w:tcW w:w="2080" w:type="dxa"/>
            <w:tcBorders>
              <w:top w:val="nil"/>
              <w:left w:val="single" w:sz="4" w:space="0" w:color="000000"/>
              <w:bottom w:val="single" w:sz="4" w:space="0" w:color="auto"/>
              <w:right w:val="single" w:sz="4" w:space="0" w:color="000000"/>
            </w:tcBorders>
            <w:shd w:val="clear" w:color="auto" w:fill="auto"/>
            <w:noWrap/>
            <w:vAlign w:val="center"/>
            <w:hideMark/>
          </w:tcPr>
          <w:p w:rsidR="005E598F" w:rsidRPr="005E598F" w:rsidRDefault="005E598F" w:rsidP="005E598F">
            <w:pPr>
              <w:rPr>
                <w:color w:val="000000"/>
                <w:sz w:val="16"/>
                <w:szCs w:val="16"/>
              </w:rPr>
            </w:pPr>
            <w:r w:rsidRPr="005E598F">
              <w:rPr>
                <w:color w:val="000000"/>
                <w:sz w:val="16"/>
                <w:szCs w:val="16"/>
              </w:rPr>
              <w:t> </w:t>
            </w:r>
          </w:p>
        </w:tc>
        <w:tc>
          <w:tcPr>
            <w:tcW w:w="2960" w:type="dxa"/>
            <w:tcBorders>
              <w:top w:val="nil"/>
              <w:left w:val="nil"/>
              <w:bottom w:val="single" w:sz="4" w:space="0" w:color="000000"/>
              <w:right w:val="single" w:sz="4" w:space="0" w:color="000000"/>
            </w:tcBorders>
            <w:shd w:val="clear" w:color="auto" w:fill="auto"/>
            <w:noWrap/>
            <w:vAlign w:val="center"/>
            <w:hideMark/>
          </w:tcPr>
          <w:p w:rsidR="005E598F" w:rsidRPr="005E598F" w:rsidRDefault="005E598F" w:rsidP="005E598F">
            <w:pPr>
              <w:rPr>
                <w:color w:val="000000"/>
                <w:sz w:val="16"/>
                <w:szCs w:val="16"/>
              </w:rPr>
            </w:pPr>
            <w:r w:rsidRPr="005E598F">
              <w:rPr>
                <w:color w:val="000000"/>
                <w:sz w:val="16"/>
                <w:szCs w:val="16"/>
              </w:rPr>
              <w:t> </w:t>
            </w:r>
          </w:p>
        </w:tc>
        <w:tc>
          <w:tcPr>
            <w:tcW w:w="700" w:type="dxa"/>
            <w:tcBorders>
              <w:top w:val="nil"/>
              <w:left w:val="nil"/>
              <w:bottom w:val="single" w:sz="4" w:space="0" w:color="000000"/>
              <w:right w:val="single" w:sz="4" w:space="0" w:color="000000"/>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20" w:type="dxa"/>
            <w:tcBorders>
              <w:top w:val="nil"/>
              <w:left w:val="nil"/>
              <w:bottom w:val="single" w:sz="4" w:space="0" w:color="000000"/>
              <w:right w:val="single" w:sz="4" w:space="0" w:color="000000"/>
            </w:tcBorders>
            <w:shd w:val="clear" w:color="auto" w:fill="auto"/>
            <w:noWrap/>
            <w:vAlign w:val="bottom"/>
            <w:hideMark/>
          </w:tcPr>
          <w:p w:rsidR="005E598F" w:rsidRPr="005E598F" w:rsidRDefault="005E598F" w:rsidP="005E598F">
            <w:pPr>
              <w:rPr>
                <w:rFonts w:ascii="Calibri" w:hAnsi="Calibri" w:cs="Calibri"/>
                <w:color w:val="000000"/>
                <w:sz w:val="16"/>
                <w:szCs w:val="16"/>
              </w:rPr>
            </w:pPr>
            <w:r w:rsidRPr="005E598F">
              <w:rPr>
                <w:rFonts w:ascii="Calibri" w:hAnsi="Calibri" w:cs="Calibri"/>
                <w:color w:val="000000"/>
                <w:sz w:val="16"/>
                <w:szCs w:val="16"/>
              </w:rPr>
              <w:t> </w:t>
            </w:r>
          </w:p>
        </w:tc>
        <w:tc>
          <w:tcPr>
            <w:tcW w:w="680" w:type="dxa"/>
            <w:tcBorders>
              <w:top w:val="nil"/>
              <w:left w:val="nil"/>
              <w:bottom w:val="single" w:sz="4" w:space="0" w:color="000000"/>
              <w:right w:val="single" w:sz="4" w:space="0" w:color="000000"/>
            </w:tcBorders>
            <w:shd w:val="clear" w:color="auto" w:fill="auto"/>
            <w:noWrap/>
            <w:vAlign w:val="bottom"/>
            <w:hideMark/>
          </w:tcPr>
          <w:p w:rsidR="005E598F" w:rsidRPr="005E598F" w:rsidRDefault="005E598F" w:rsidP="005E598F">
            <w:pPr>
              <w:jc w:val="right"/>
              <w:rPr>
                <w:rFonts w:ascii="Calibri" w:hAnsi="Calibri" w:cs="Calibri"/>
                <w:color w:val="000000"/>
                <w:sz w:val="16"/>
                <w:szCs w:val="16"/>
              </w:rPr>
            </w:pPr>
            <w:r w:rsidRPr="005E598F">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r>
      <w:tr w:rsidR="005E598F" w:rsidRPr="005E598F" w:rsidTr="005E598F">
        <w:trPr>
          <w:trHeight w:val="300"/>
        </w:trPr>
        <w:tc>
          <w:tcPr>
            <w:tcW w:w="208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c>
          <w:tcPr>
            <w:tcW w:w="296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70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2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94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r>
      <w:tr w:rsidR="005E598F" w:rsidRPr="005E598F" w:rsidTr="005E598F">
        <w:trPr>
          <w:trHeight w:val="300"/>
        </w:trPr>
        <w:tc>
          <w:tcPr>
            <w:tcW w:w="208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c>
          <w:tcPr>
            <w:tcW w:w="296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70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c>
          <w:tcPr>
            <w:tcW w:w="62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bottom"/>
            <w:hideMark/>
          </w:tcPr>
          <w:p w:rsidR="005E598F" w:rsidRPr="005E598F" w:rsidRDefault="005E598F" w:rsidP="005E598F">
            <w:pPr>
              <w:jc w:val="right"/>
              <w:rPr>
                <w:rFonts w:ascii="Calibri" w:hAnsi="Calibri" w:cs="Calibri"/>
                <w:color w:val="000000"/>
                <w:sz w:val="16"/>
                <w:szCs w:val="16"/>
              </w:rPr>
            </w:pPr>
            <w:r w:rsidRPr="005E598F">
              <w:rPr>
                <w:rFonts w:ascii="Calibri" w:hAnsi="Calibri" w:cs="Calibri"/>
                <w:color w:val="000000"/>
                <w:sz w:val="16"/>
                <w:szCs w:val="16"/>
              </w:rPr>
              <w:t>0.00</w:t>
            </w:r>
          </w:p>
        </w:tc>
        <w:tc>
          <w:tcPr>
            <w:tcW w:w="94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r>
      <w:tr w:rsidR="005E598F" w:rsidRPr="005E598F" w:rsidTr="005E598F">
        <w:trPr>
          <w:trHeight w:val="300"/>
        </w:trPr>
        <w:tc>
          <w:tcPr>
            <w:tcW w:w="208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c>
          <w:tcPr>
            <w:tcW w:w="296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70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c>
          <w:tcPr>
            <w:tcW w:w="62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c>
          <w:tcPr>
            <w:tcW w:w="680" w:type="dxa"/>
            <w:tcBorders>
              <w:top w:val="nil"/>
              <w:left w:val="nil"/>
              <w:bottom w:val="nil"/>
              <w:right w:val="nil"/>
            </w:tcBorders>
            <w:shd w:val="clear" w:color="auto" w:fill="auto"/>
            <w:noWrap/>
            <w:vAlign w:val="center"/>
            <w:hideMark/>
          </w:tcPr>
          <w:p w:rsidR="005E598F" w:rsidRPr="005E598F" w:rsidRDefault="005E598F" w:rsidP="005E598F">
            <w:pPr>
              <w:rPr>
                <w:color w:val="000000"/>
                <w:sz w:val="16"/>
                <w:szCs w:val="16"/>
              </w:rPr>
            </w:pPr>
          </w:p>
        </w:tc>
        <w:tc>
          <w:tcPr>
            <w:tcW w:w="940" w:type="dxa"/>
            <w:tcBorders>
              <w:top w:val="nil"/>
              <w:left w:val="nil"/>
              <w:bottom w:val="nil"/>
              <w:right w:val="nil"/>
            </w:tcBorders>
            <w:shd w:val="clear" w:color="auto" w:fill="auto"/>
            <w:noWrap/>
            <w:vAlign w:val="bottom"/>
            <w:hideMark/>
          </w:tcPr>
          <w:p w:rsidR="005E598F" w:rsidRPr="005E598F" w:rsidRDefault="005E598F" w:rsidP="005E598F">
            <w:pPr>
              <w:rPr>
                <w:rFonts w:ascii="Calibri" w:hAnsi="Calibri" w:cs="Calibri"/>
                <w:color w:val="000000"/>
                <w:sz w:val="16"/>
                <w:szCs w:val="16"/>
              </w:rPr>
            </w:pPr>
          </w:p>
        </w:tc>
      </w:tr>
    </w:tbl>
    <w:p w:rsidR="002A1FC5" w:rsidRDefault="002A1FC5"/>
    <w:p w:rsidR="002A1FC5" w:rsidRPr="009504B4" w:rsidRDefault="002A1FC5" w:rsidP="002A1FC5">
      <w:pPr>
        <w:pStyle w:val="NoSpacing"/>
        <w:ind w:left="1080"/>
        <w:rPr>
          <w:rFonts w:asciiTheme="minorHAnsi" w:hAnsiTheme="minorHAnsi" w:cstheme="minorHAnsi"/>
          <w:sz w:val="20"/>
          <w:szCs w:val="20"/>
        </w:rPr>
      </w:pPr>
      <w:r>
        <w:rPr>
          <w:rFonts w:asciiTheme="minorHAnsi" w:hAnsiTheme="minorHAnsi" w:cstheme="minorHAnsi"/>
          <w:sz w:val="20"/>
          <w:szCs w:val="20"/>
        </w:rPr>
        <w:t xml:space="preserve">ii) </w:t>
      </w:r>
      <w:r w:rsidRPr="00514383">
        <w:rPr>
          <w:rFonts w:asciiTheme="minorHAnsi" w:hAnsiTheme="minorHAnsi" w:cstheme="minorHAnsi"/>
          <w:sz w:val="20"/>
          <w:szCs w:val="20"/>
        </w:rPr>
        <w:t xml:space="preserve">The clerk had circulated the </w:t>
      </w:r>
      <w:r w:rsidRPr="009504B4">
        <w:rPr>
          <w:rFonts w:asciiTheme="minorHAnsi" w:hAnsiTheme="minorHAnsi" w:cstheme="minorHAnsi"/>
          <w:b/>
          <w:sz w:val="20"/>
          <w:szCs w:val="20"/>
        </w:rPr>
        <w:t>financial statement</w:t>
      </w:r>
      <w:r w:rsidRPr="00514383">
        <w:rPr>
          <w:rFonts w:asciiTheme="minorHAnsi" w:hAnsiTheme="minorHAnsi" w:cstheme="minorHAnsi"/>
          <w:sz w:val="20"/>
          <w:szCs w:val="20"/>
        </w:rPr>
        <w:t xml:space="preserve"> and </w:t>
      </w:r>
      <w:r w:rsidRPr="009504B4">
        <w:rPr>
          <w:rFonts w:asciiTheme="minorHAnsi" w:hAnsiTheme="minorHAnsi" w:cstheme="minorHAnsi"/>
          <w:b/>
          <w:sz w:val="20"/>
          <w:szCs w:val="20"/>
        </w:rPr>
        <w:t xml:space="preserve">bank reconciliation </w:t>
      </w:r>
      <w:r w:rsidRPr="009504B4">
        <w:rPr>
          <w:rFonts w:asciiTheme="minorHAnsi" w:hAnsiTheme="minorHAnsi" w:cstheme="minorHAnsi"/>
          <w:sz w:val="20"/>
          <w:szCs w:val="20"/>
        </w:rPr>
        <w:t>reports and both were approved by all present.</w:t>
      </w:r>
    </w:p>
    <w:p w:rsidR="002A1FC5" w:rsidRDefault="002A1FC5" w:rsidP="002A1FC5">
      <w:pPr>
        <w:pStyle w:val="NoSpacing"/>
        <w:ind w:left="1080"/>
        <w:rPr>
          <w:rFonts w:asciiTheme="minorHAnsi" w:hAnsiTheme="minorHAnsi" w:cstheme="minorHAnsi"/>
          <w:sz w:val="20"/>
          <w:szCs w:val="20"/>
        </w:rPr>
      </w:pPr>
    </w:p>
    <w:p w:rsidR="00542415" w:rsidRDefault="002A1FC5" w:rsidP="00542415">
      <w:pPr>
        <w:pStyle w:val="NoSpacing"/>
        <w:ind w:left="1080"/>
        <w:rPr>
          <w:rFonts w:asciiTheme="minorHAnsi" w:hAnsiTheme="minorHAnsi" w:cstheme="minorHAnsi"/>
          <w:sz w:val="20"/>
          <w:szCs w:val="20"/>
        </w:rPr>
      </w:pPr>
      <w:r w:rsidRPr="00082C1E">
        <w:rPr>
          <w:rFonts w:asciiTheme="minorHAnsi" w:hAnsiTheme="minorHAnsi" w:cstheme="minorHAnsi"/>
          <w:sz w:val="20"/>
          <w:szCs w:val="20"/>
        </w:rPr>
        <w:t xml:space="preserve">iii) </w:t>
      </w:r>
      <w:r w:rsidR="00542415" w:rsidRPr="001A4FD4">
        <w:rPr>
          <w:rFonts w:asciiTheme="minorHAnsi" w:hAnsiTheme="minorHAnsi" w:cstheme="minorHAnsi"/>
          <w:b/>
          <w:sz w:val="20"/>
          <w:szCs w:val="20"/>
        </w:rPr>
        <w:t xml:space="preserve">The Interim Auditors </w:t>
      </w:r>
      <w:r w:rsidR="00542415" w:rsidRPr="00542415">
        <w:rPr>
          <w:rFonts w:asciiTheme="minorHAnsi" w:hAnsiTheme="minorHAnsi" w:cstheme="minorHAnsi"/>
          <w:b/>
          <w:sz w:val="20"/>
          <w:szCs w:val="20"/>
        </w:rPr>
        <w:t>Report of 2</w:t>
      </w:r>
      <w:r w:rsidR="00542415" w:rsidRPr="00542415">
        <w:rPr>
          <w:rFonts w:asciiTheme="minorHAnsi" w:hAnsiTheme="minorHAnsi" w:cstheme="minorHAnsi"/>
          <w:b/>
          <w:sz w:val="20"/>
          <w:szCs w:val="20"/>
          <w:vertAlign w:val="superscript"/>
        </w:rPr>
        <w:t>nd</w:t>
      </w:r>
      <w:r w:rsidR="00542415" w:rsidRPr="00542415">
        <w:rPr>
          <w:rFonts w:asciiTheme="minorHAnsi" w:hAnsiTheme="minorHAnsi" w:cstheme="minorHAnsi"/>
          <w:b/>
          <w:sz w:val="20"/>
          <w:szCs w:val="20"/>
        </w:rPr>
        <w:t xml:space="preserve"> October 2025</w:t>
      </w:r>
      <w:r w:rsidR="00542415">
        <w:rPr>
          <w:rFonts w:asciiTheme="minorHAnsi" w:hAnsiTheme="minorHAnsi" w:cstheme="minorHAnsi"/>
          <w:sz w:val="20"/>
          <w:szCs w:val="20"/>
        </w:rPr>
        <w:t xml:space="preserve"> from Black Rose Solutions Ltd had been circulated to all prior to the meeting. Contents were noted and that no issues had been raised.</w:t>
      </w:r>
    </w:p>
    <w:p w:rsidR="00761954" w:rsidRPr="00BF723E" w:rsidRDefault="00BF723E" w:rsidP="00082C1E">
      <w:pPr>
        <w:pStyle w:val="NoSpacing"/>
        <w:ind w:left="720"/>
        <w:rPr>
          <w:b/>
          <w:sz w:val="20"/>
          <w:szCs w:val="20"/>
        </w:rPr>
      </w:pPr>
      <w:r w:rsidRPr="00BF723E">
        <w:rPr>
          <w:b/>
          <w:sz w:val="20"/>
          <w:szCs w:val="20"/>
        </w:rPr>
        <w:t>23/25</w:t>
      </w:r>
    </w:p>
    <w:p w:rsidR="00082C1E" w:rsidRDefault="00082C1E" w:rsidP="00082C1E">
      <w:pPr>
        <w:pStyle w:val="NoSpacing"/>
        <w:ind w:left="720"/>
        <w:rPr>
          <w:sz w:val="20"/>
          <w:szCs w:val="20"/>
        </w:rPr>
      </w:pPr>
      <w:r>
        <w:rPr>
          <w:sz w:val="20"/>
          <w:szCs w:val="20"/>
        </w:rPr>
        <w:lastRenderedPageBreak/>
        <w:t xml:space="preserve">       </w:t>
      </w:r>
      <w:r w:rsidRPr="00082C1E">
        <w:rPr>
          <w:sz w:val="20"/>
          <w:szCs w:val="20"/>
        </w:rPr>
        <w:t xml:space="preserve">iv) </w:t>
      </w:r>
      <w:r>
        <w:rPr>
          <w:sz w:val="20"/>
          <w:szCs w:val="20"/>
        </w:rPr>
        <w:t xml:space="preserve"> </w:t>
      </w:r>
      <w:r w:rsidRPr="00082C1E">
        <w:rPr>
          <w:sz w:val="20"/>
          <w:szCs w:val="20"/>
        </w:rPr>
        <w:t xml:space="preserve">To consider quotations for (a) painting the village telephone box, and (b) for pruning the two </w:t>
      </w:r>
      <w:r>
        <w:rPr>
          <w:sz w:val="20"/>
          <w:szCs w:val="20"/>
        </w:rPr>
        <w:t xml:space="preserve">    </w:t>
      </w:r>
      <w:r w:rsidRPr="00082C1E">
        <w:rPr>
          <w:sz w:val="20"/>
          <w:szCs w:val="20"/>
        </w:rPr>
        <w:t>trees owned by the Parish Council at the entrance to the Holly Bush</w:t>
      </w:r>
    </w:p>
    <w:p w:rsidR="00761954" w:rsidRDefault="00761954" w:rsidP="00082C1E">
      <w:pPr>
        <w:pStyle w:val="NoSpacing"/>
        <w:ind w:left="720"/>
        <w:rPr>
          <w:sz w:val="20"/>
          <w:szCs w:val="20"/>
        </w:rPr>
      </w:pPr>
    </w:p>
    <w:p w:rsidR="00761954" w:rsidRDefault="00761954" w:rsidP="00082C1E">
      <w:pPr>
        <w:pStyle w:val="NoSpacing"/>
        <w:ind w:left="720"/>
        <w:rPr>
          <w:sz w:val="20"/>
          <w:szCs w:val="20"/>
        </w:rPr>
      </w:pPr>
      <w:r>
        <w:rPr>
          <w:sz w:val="20"/>
          <w:szCs w:val="20"/>
        </w:rPr>
        <w:t>Councillor Clancy advised she was still in the course of arranging for a quote to paint the Parish Council owned telephone box.</w:t>
      </w:r>
    </w:p>
    <w:p w:rsidR="00761954" w:rsidRDefault="00761954" w:rsidP="00082C1E">
      <w:pPr>
        <w:pStyle w:val="NoSpacing"/>
        <w:ind w:left="720"/>
        <w:rPr>
          <w:sz w:val="20"/>
          <w:szCs w:val="20"/>
        </w:rPr>
      </w:pPr>
    </w:p>
    <w:p w:rsidR="00761954" w:rsidRPr="00761954" w:rsidRDefault="00761954" w:rsidP="00082C1E">
      <w:pPr>
        <w:pStyle w:val="NoSpacing"/>
        <w:ind w:left="720"/>
        <w:rPr>
          <w:i/>
          <w:sz w:val="20"/>
          <w:szCs w:val="20"/>
        </w:rPr>
      </w:pPr>
      <w:r>
        <w:rPr>
          <w:sz w:val="20"/>
          <w:szCs w:val="20"/>
        </w:rPr>
        <w:t>Councillor Walls had obtained a quotation from an arborist to prune the right hand tree at the entrance t</w:t>
      </w:r>
      <w:r w:rsidR="00EE1631">
        <w:rPr>
          <w:sz w:val="20"/>
          <w:szCs w:val="20"/>
        </w:rPr>
        <w:t>o the Holly Bush car park at £22</w:t>
      </w:r>
      <w:r>
        <w:rPr>
          <w:sz w:val="20"/>
          <w:szCs w:val="20"/>
        </w:rPr>
        <w:t xml:space="preserve">0. The meeting RESOLVED to instruct the arborist to proceed in line with his quotation. </w:t>
      </w:r>
      <w:r w:rsidRPr="00761954">
        <w:rPr>
          <w:i/>
          <w:sz w:val="20"/>
          <w:szCs w:val="20"/>
        </w:rPr>
        <w:t>Councillor Walls to instruct arborist</w:t>
      </w:r>
      <w:r>
        <w:rPr>
          <w:sz w:val="20"/>
          <w:szCs w:val="20"/>
        </w:rPr>
        <w:t xml:space="preserve"> and </w:t>
      </w:r>
      <w:r w:rsidRPr="00761954">
        <w:rPr>
          <w:i/>
          <w:sz w:val="20"/>
          <w:szCs w:val="20"/>
        </w:rPr>
        <w:t>Clerk to investigate obtaining a TPO for this tree.</w:t>
      </w:r>
    </w:p>
    <w:p w:rsidR="00761954" w:rsidRDefault="00761954" w:rsidP="00082C1E">
      <w:pPr>
        <w:pStyle w:val="NoSpacing"/>
        <w:ind w:left="720"/>
        <w:rPr>
          <w:sz w:val="20"/>
          <w:szCs w:val="20"/>
        </w:rPr>
      </w:pPr>
    </w:p>
    <w:p w:rsidR="00761954" w:rsidRPr="00082C1E" w:rsidRDefault="00761954" w:rsidP="00082C1E">
      <w:pPr>
        <w:pStyle w:val="NoSpacing"/>
        <w:ind w:left="720"/>
        <w:rPr>
          <w:sz w:val="20"/>
          <w:szCs w:val="20"/>
        </w:rPr>
      </w:pPr>
      <w:r>
        <w:rPr>
          <w:sz w:val="20"/>
          <w:szCs w:val="20"/>
        </w:rPr>
        <w:t>The arborist advised the tree to the left at the entrance to the Holly Bush car park was diseased, in decline, and not worth pruning. It was agreed to leave the tree alone for now and review matters in the spring.</w:t>
      </w:r>
    </w:p>
    <w:p w:rsidR="002A1FC5" w:rsidRPr="00315268" w:rsidRDefault="002A1FC5" w:rsidP="002A1FC5">
      <w:pPr>
        <w:pStyle w:val="NoSpacing"/>
        <w:ind w:left="1080"/>
        <w:rPr>
          <w:rFonts w:asciiTheme="minorHAnsi" w:hAnsiTheme="minorHAnsi" w:cstheme="minorHAnsi"/>
          <w:b/>
          <w:sz w:val="20"/>
          <w:szCs w:val="20"/>
        </w:rPr>
      </w:pPr>
    </w:p>
    <w:tbl>
      <w:tblPr>
        <w:tblW w:w="7702" w:type="dxa"/>
        <w:tblInd w:w="93" w:type="dxa"/>
        <w:tblLook w:val="04A0"/>
      </w:tblPr>
      <w:tblGrid>
        <w:gridCol w:w="3540"/>
        <w:gridCol w:w="236"/>
        <w:gridCol w:w="946"/>
        <w:gridCol w:w="1060"/>
        <w:gridCol w:w="960"/>
        <w:gridCol w:w="960"/>
      </w:tblGrid>
      <w:tr w:rsidR="002A1FC5" w:rsidTr="007D4CE1">
        <w:trPr>
          <w:trHeight w:val="300"/>
        </w:trPr>
        <w:tc>
          <w:tcPr>
            <w:tcW w:w="3540" w:type="dxa"/>
            <w:tcBorders>
              <w:top w:val="nil"/>
              <w:left w:val="nil"/>
              <w:bottom w:val="nil"/>
              <w:right w:val="nil"/>
            </w:tcBorders>
            <w:shd w:val="clear" w:color="auto" w:fill="auto"/>
            <w:noWrap/>
            <w:vAlign w:val="bottom"/>
            <w:hideMark/>
          </w:tcPr>
          <w:p w:rsidR="002A1FC5" w:rsidRPr="005C67B4" w:rsidRDefault="002A1FC5" w:rsidP="007D4CE1">
            <w:pPr>
              <w:pStyle w:val="NoSpacing"/>
              <w:rPr>
                <w:rFonts w:cs="Calibri"/>
                <w:color w:val="000000"/>
                <w:sz w:val="20"/>
                <w:szCs w:val="20"/>
              </w:rPr>
            </w:pPr>
          </w:p>
        </w:tc>
        <w:tc>
          <w:tcPr>
            <w:tcW w:w="236" w:type="dxa"/>
            <w:tcBorders>
              <w:top w:val="nil"/>
              <w:left w:val="nil"/>
              <w:bottom w:val="nil"/>
              <w:right w:val="nil"/>
            </w:tcBorders>
            <w:shd w:val="clear" w:color="auto" w:fill="auto"/>
            <w:noWrap/>
            <w:vAlign w:val="bottom"/>
            <w:hideMark/>
          </w:tcPr>
          <w:p w:rsidR="002A1FC5" w:rsidRPr="005C67B4" w:rsidRDefault="002A1FC5" w:rsidP="007D4CE1">
            <w:pPr>
              <w:rPr>
                <w:rFonts w:ascii="Calibri" w:hAnsi="Calibri" w:cs="Calibri"/>
                <w:color w:val="000000"/>
                <w:sz w:val="20"/>
                <w:szCs w:val="20"/>
              </w:rPr>
            </w:pPr>
          </w:p>
        </w:tc>
        <w:tc>
          <w:tcPr>
            <w:tcW w:w="946" w:type="dxa"/>
            <w:tcBorders>
              <w:top w:val="nil"/>
              <w:left w:val="nil"/>
              <w:bottom w:val="nil"/>
              <w:right w:val="nil"/>
            </w:tcBorders>
            <w:shd w:val="clear" w:color="auto" w:fill="auto"/>
            <w:noWrap/>
            <w:vAlign w:val="bottom"/>
            <w:hideMark/>
          </w:tcPr>
          <w:p w:rsidR="002A1FC5" w:rsidRPr="005C67B4" w:rsidRDefault="002A1FC5" w:rsidP="007D4CE1">
            <w:pPr>
              <w:rPr>
                <w:rFonts w:ascii="Calibri" w:hAnsi="Calibri" w:cs="Calibri"/>
                <w:b/>
                <w:color w:val="000000"/>
                <w:sz w:val="20"/>
                <w:szCs w:val="20"/>
              </w:rPr>
            </w:pPr>
          </w:p>
        </w:tc>
        <w:tc>
          <w:tcPr>
            <w:tcW w:w="1060" w:type="dxa"/>
            <w:tcBorders>
              <w:top w:val="nil"/>
              <w:left w:val="nil"/>
              <w:bottom w:val="nil"/>
              <w:right w:val="nil"/>
            </w:tcBorders>
            <w:shd w:val="clear" w:color="auto" w:fill="auto"/>
            <w:noWrap/>
            <w:vAlign w:val="bottom"/>
            <w:hideMark/>
          </w:tcPr>
          <w:p w:rsidR="002A1FC5" w:rsidRDefault="002A1FC5" w:rsidP="007D4CE1">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2A1FC5" w:rsidRPr="00E160B1" w:rsidRDefault="002A1FC5" w:rsidP="007D4CE1">
            <w:pPr>
              <w:rPr>
                <w:rFonts w:ascii="Calibri"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2A1FC5" w:rsidRDefault="002A1FC5" w:rsidP="007D4CE1">
            <w:pPr>
              <w:rPr>
                <w:rFonts w:ascii="Calibri" w:hAnsi="Calibri" w:cs="Calibri"/>
                <w:color w:val="000000"/>
                <w:sz w:val="16"/>
                <w:szCs w:val="16"/>
              </w:rPr>
            </w:pPr>
          </w:p>
        </w:tc>
      </w:tr>
      <w:tr w:rsidR="002A1FC5" w:rsidTr="007D4CE1">
        <w:trPr>
          <w:trHeight w:val="300"/>
        </w:trPr>
        <w:tc>
          <w:tcPr>
            <w:tcW w:w="3540" w:type="dxa"/>
            <w:tcBorders>
              <w:top w:val="nil"/>
              <w:left w:val="nil"/>
              <w:bottom w:val="nil"/>
              <w:right w:val="nil"/>
            </w:tcBorders>
            <w:shd w:val="clear" w:color="auto" w:fill="auto"/>
            <w:noWrap/>
            <w:vAlign w:val="bottom"/>
            <w:hideMark/>
          </w:tcPr>
          <w:p w:rsidR="002A1FC5" w:rsidRDefault="002A1FC5" w:rsidP="007D4CE1">
            <w:pPr>
              <w:rPr>
                <w:rFonts w:ascii="Calibri" w:hAnsi="Calibri" w:cs="Calibri"/>
                <w:color w:val="000000"/>
                <w:sz w:val="16"/>
                <w:szCs w:val="16"/>
              </w:rPr>
            </w:pPr>
          </w:p>
        </w:tc>
        <w:tc>
          <w:tcPr>
            <w:tcW w:w="236" w:type="dxa"/>
            <w:tcBorders>
              <w:top w:val="nil"/>
              <w:left w:val="nil"/>
              <w:bottom w:val="nil"/>
              <w:right w:val="nil"/>
            </w:tcBorders>
            <w:shd w:val="clear" w:color="auto" w:fill="auto"/>
            <w:noWrap/>
            <w:vAlign w:val="bottom"/>
            <w:hideMark/>
          </w:tcPr>
          <w:p w:rsidR="002A1FC5" w:rsidRDefault="002A1FC5" w:rsidP="007D4CE1">
            <w:pPr>
              <w:rPr>
                <w:rFonts w:ascii="Calibri" w:hAnsi="Calibri" w:cs="Calibri"/>
                <w:color w:val="000000"/>
                <w:sz w:val="16"/>
                <w:szCs w:val="16"/>
              </w:rPr>
            </w:pPr>
          </w:p>
        </w:tc>
        <w:tc>
          <w:tcPr>
            <w:tcW w:w="946" w:type="dxa"/>
            <w:tcBorders>
              <w:top w:val="nil"/>
              <w:left w:val="nil"/>
              <w:bottom w:val="nil"/>
              <w:right w:val="nil"/>
            </w:tcBorders>
            <w:shd w:val="clear" w:color="auto" w:fill="auto"/>
            <w:noWrap/>
            <w:vAlign w:val="bottom"/>
            <w:hideMark/>
          </w:tcPr>
          <w:p w:rsidR="002A1FC5" w:rsidRDefault="002A1FC5" w:rsidP="007D4CE1">
            <w:pPr>
              <w:rPr>
                <w:rFonts w:ascii="Calibri" w:hAnsi="Calibri" w:cs="Calibri"/>
                <w:color w:val="000000"/>
                <w:sz w:val="16"/>
                <w:szCs w:val="16"/>
              </w:rPr>
            </w:pPr>
          </w:p>
        </w:tc>
        <w:tc>
          <w:tcPr>
            <w:tcW w:w="1060" w:type="dxa"/>
            <w:tcBorders>
              <w:top w:val="nil"/>
              <w:left w:val="nil"/>
              <w:bottom w:val="nil"/>
              <w:right w:val="nil"/>
            </w:tcBorders>
            <w:shd w:val="clear" w:color="auto" w:fill="auto"/>
            <w:noWrap/>
            <w:vAlign w:val="bottom"/>
            <w:hideMark/>
          </w:tcPr>
          <w:p w:rsidR="002A1FC5" w:rsidRDefault="002A1FC5" w:rsidP="007D4CE1">
            <w:pPr>
              <w:jc w:val="right"/>
              <w:rPr>
                <w:rFonts w:ascii="Calibri" w:hAnsi="Calibri" w:cs="Calibri"/>
                <w:color w:val="000000"/>
                <w:sz w:val="16"/>
                <w:szCs w:val="16"/>
              </w:rPr>
            </w:pPr>
          </w:p>
        </w:tc>
        <w:tc>
          <w:tcPr>
            <w:tcW w:w="1920" w:type="dxa"/>
            <w:gridSpan w:val="2"/>
            <w:tcBorders>
              <w:top w:val="nil"/>
              <w:left w:val="nil"/>
              <w:bottom w:val="nil"/>
              <w:right w:val="nil"/>
            </w:tcBorders>
            <w:shd w:val="clear" w:color="auto" w:fill="auto"/>
            <w:noWrap/>
            <w:vAlign w:val="bottom"/>
            <w:hideMark/>
          </w:tcPr>
          <w:p w:rsidR="002A1FC5" w:rsidRDefault="002A1FC5" w:rsidP="007D4CE1">
            <w:pPr>
              <w:rPr>
                <w:rFonts w:ascii="Calibri" w:hAnsi="Calibri" w:cs="Calibri"/>
                <w:color w:val="000000"/>
                <w:sz w:val="16"/>
                <w:szCs w:val="16"/>
              </w:rPr>
            </w:pPr>
          </w:p>
        </w:tc>
      </w:tr>
      <w:tr w:rsidR="002A1FC5" w:rsidTr="007D4CE1">
        <w:trPr>
          <w:trHeight w:val="300"/>
        </w:trPr>
        <w:tc>
          <w:tcPr>
            <w:tcW w:w="3540" w:type="dxa"/>
            <w:tcBorders>
              <w:top w:val="nil"/>
              <w:left w:val="nil"/>
              <w:bottom w:val="nil"/>
              <w:right w:val="nil"/>
            </w:tcBorders>
            <w:shd w:val="clear" w:color="auto" w:fill="auto"/>
            <w:noWrap/>
            <w:vAlign w:val="bottom"/>
            <w:hideMark/>
          </w:tcPr>
          <w:p w:rsidR="002A1FC5" w:rsidRDefault="002A1FC5" w:rsidP="007D4CE1">
            <w:pPr>
              <w:rPr>
                <w:rFonts w:ascii="Calibri" w:hAnsi="Calibri" w:cs="Calibri"/>
                <w:color w:val="000000"/>
                <w:sz w:val="16"/>
                <w:szCs w:val="16"/>
              </w:rPr>
            </w:pPr>
          </w:p>
        </w:tc>
        <w:tc>
          <w:tcPr>
            <w:tcW w:w="236" w:type="dxa"/>
            <w:tcBorders>
              <w:top w:val="nil"/>
              <w:left w:val="nil"/>
              <w:bottom w:val="nil"/>
              <w:right w:val="nil"/>
            </w:tcBorders>
            <w:shd w:val="clear" w:color="auto" w:fill="auto"/>
            <w:noWrap/>
            <w:vAlign w:val="bottom"/>
            <w:hideMark/>
          </w:tcPr>
          <w:p w:rsidR="002A1FC5" w:rsidRDefault="002A1FC5" w:rsidP="007D4CE1">
            <w:pPr>
              <w:rPr>
                <w:rFonts w:ascii="Calibri" w:hAnsi="Calibri" w:cs="Calibri"/>
                <w:color w:val="000000"/>
                <w:sz w:val="16"/>
                <w:szCs w:val="16"/>
              </w:rPr>
            </w:pPr>
          </w:p>
        </w:tc>
        <w:tc>
          <w:tcPr>
            <w:tcW w:w="946" w:type="dxa"/>
            <w:tcBorders>
              <w:top w:val="nil"/>
              <w:left w:val="nil"/>
              <w:bottom w:val="nil"/>
              <w:right w:val="nil"/>
            </w:tcBorders>
            <w:shd w:val="clear" w:color="auto" w:fill="auto"/>
            <w:noWrap/>
            <w:vAlign w:val="bottom"/>
            <w:hideMark/>
          </w:tcPr>
          <w:p w:rsidR="002A1FC5" w:rsidRDefault="002A1FC5" w:rsidP="007D4CE1">
            <w:pPr>
              <w:rPr>
                <w:rFonts w:ascii="Calibri" w:hAnsi="Calibri" w:cs="Calibri"/>
                <w:color w:val="000000"/>
                <w:sz w:val="16"/>
                <w:szCs w:val="16"/>
              </w:rPr>
            </w:pPr>
          </w:p>
        </w:tc>
        <w:tc>
          <w:tcPr>
            <w:tcW w:w="1060" w:type="dxa"/>
            <w:tcBorders>
              <w:top w:val="nil"/>
              <w:left w:val="nil"/>
              <w:bottom w:val="nil"/>
              <w:right w:val="nil"/>
            </w:tcBorders>
            <w:shd w:val="clear" w:color="auto" w:fill="auto"/>
            <w:noWrap/>
            <w:vAlign w:val="bottom"/>
            <w:hideMark/>
          </w:tcPr>
          <w:p w:rsidR="002A1FC5" w:rsidRDefault="002A1FC5" w:rsidP="007D4CE1">
            <w:pPr>
              <w:jc w:val="right"/>
              <w:rPr>
                <w:rFonts w:ascii="Calibri" w:hAnsi="Calibri" w:cs="Calibri"/>
                <w:color w:val="000000"/>
                <w:sz w:val="16"/>
                <w:szCs w:val="16"/>
              </w:rPr>
            </w:pPr>
          </w:p>
        </w:tc>
        <w:tc>
          <w:tcPr>
            <w:tcW w:w="1920" w:type="dxa"/>
            <w:gridSpan w:val="2"/>
            <w:tcBorders>
              <w:top w:val="nil"/>
              <w:left w:val="nil"/>
              <w:bottom w:val="nil"/>
              <w:right w:val="nil"/>
            </w:tcBorders>
            <w:shd w:val="clear" w:color="auto" w:fill="auto"/>
            <w:noWrap/>
            <w:vAlign w:val="bottom"/>
            <w:hideMark/>
          </w:tcPr>
          <w:p w:rsidR="002A1FC5" w:rsidRDefault="002A1FC5" w:rsidP="007D4CE1">
            <w:pPr>
              <w:rPr>
                <w:rFonts w:ascii="Calibri" w:hAnsi="Calibri" w:cs="Calibri"/>
                <w:color w:val="000000"/>
                <w:sz w:val="16"/>
                <w:szCs w:val="16"/>
              </w:rPr>
            </w:pPr>
          </w:p>
        </w:tc>
      </w:tr>
    </w:tbl>
    <w:p w:rsidR="002A1FC5" w:rsidRDefault="002A1FC5" w:rsidP="002A1FC5">
      <w:pPr>
        <w:pStyle w:val="NoSpacing"/>
        <w:rPr>
          <w:rFonts w:asciiTheme="minorHAnsi" w:hAnsiTheme="minorHAnsi" w:cstheme="minorHAnsi"/>
          <w:b/>
          <w:sz w:val="20"/>
          <w:szCs w:val="20"/>
        </w:rPr>
      </w:pPr>
      <w:r>
        <w:rPr>
          <w:rFonts w:asciiTheme="minorHAnsi" w:hAnsiTheme="minorHAnsi" w:cstheme="minorHAnsi"/>
          <w:b/>
          <w:sz w:val="20"/>
          <w:szCs w:val="20"/>
        </w:rPr>
        <w:t xml:space="preserve">8. </w:t>
      </w:r>
      <w:r w:rsidRPr="00514383">
        <w:rPr>
          <w:rFonts w:asciiTheme="minorHAnsi" w:hAnsiTheme="minorHAnsi" w:cstheme="minorHAnsi"/>
          <w:b/>
          <w:sz w:val="20"/>
          <w:szCs w:val="20"/>
        </w:rPr>
        <w:t>To discuss Highways issues and note any requiring reporting</w:t>
      </w:r>
    </w:p>
    <w:p w:rsidR="002A1FC5" w:rsidRDefault="002A1FC5" w:rsidP="002A1FC5">
      <w:pPr>
        <w:pStyle w:val="NoSpacing"/>
        <w:rPr>
          <w:rFonts w:asciiTheme="minorHAnsi" w:hAnsiTheme="minorHAnsi" w:cstheme="minorHAnsi"/>
          <w:b/>
          <w:sz w:val="20"/>
          <w:szCs w:val="20"/>
        </w:rPr>
      </w:pPr>
    </w:p>
    <w:p w:rsidR="008C4472" w:rsidRDefault="008C4472" w:rsidP="008C4472">
      <w:pPr>
        <w:pStyle w:val="NoSpacing"/>
        <w:rPr>
          <w:rFonts w:asciiTheme="minorHAnsi" w:hAnsiTheme="minorHAnsi" w:cstheme="minorHAnsi"/>
          <w:sz w:val="20"/>
          <w:szCs w:val="20"/>
        </w:rPr>
      </w:pPr>
      <w:r>
        <w:rPr>
          <w:rFonts w:asciiTheme="minorHAnsi" w:hAnsiTheme="minorHAnsi" w:cstheme="minorHAnsi"/>
          <w:b/>
          <w:sz w:val="20"/>
          <w:szCs w:val="20"/>
        </w:rPr>
        <w:t xml:space="preserve">Correspondence between </w:t>
      </w:r>
      <w:r w:rsidRPr="000C1EB1">
        <w:rPr>
          <w:rFonts w:asciiTheme="minorHAnsi" w:hAnsiTheme="minorHAnsi" w:cstheme="minorHAnsi"/>
          <w:b/>
          <w:sz w:val="20"/>
          <w:szCs w:val="20"/>
        </w:rPr>
        <w:t xml:space="preserve"> Sandon and Burston</w:t>
      </w:r>
      <w:r>
        <w:rPr>
          <w:rFonts w:asciiTheme="minorHAnsi" w:hAnsiTheme="minorHAnsi" w:cstheme="minorHAnsi"/>
          <w:b/>
          <w:sz w:val="20"/>
          <w:szCs w:val="20"/>
        </w:rPr>
        <w:t xml:space="preserve"> Parish Council and Stafford Borough Council </w:t>
      </w:r>
      <w:r w:rsidRPr="000C1EB1">
        <w:rPr>
          <w:rFonts w:asciiTheme="minorHAnsi" w:hAnsiTheme="minorHAnsi" w:cstheme="minorHAnsi"/>
          <w:b/>
          <w:sz w:val="20"/>
          <w:szCs w:val="20"/>
        </w:rPr>
        <w:t xml:space="preserve"> re land off Sandon Road and MOD site 4 Beaconside</w:t>
      </w:r>
      <w:r>
        <w:rPr>
          <w:rFonts w:asciiTheme="minorHAnsi" w:hAnsiTheme="minorHAnsi" w:cstheme="minorHAnsi"/>
          <w:sz w:val="20"/>
          <w:szCs w:val="20"/>
        </w:rPr>
        <w:t xml:space="preserve"> </w:t>
      </w:r>
    </w:p>
    <w:p w:rsidR="008C4472" w:rsidRDefault="008C4472" w:rsidP="008C4472">
      <w:pPr>
        <w:pStyle w:val="NoSpacing"/>
        <w:rPr>
          <w:rFonts w:asciiTheme="minorHAnsi" w:hAnsiTheme="minorHAnsi" w:cstheme="minorHAnsi"/>
          <w:sz w:val="20"/>
          <w:szCs w:val="20"/>
        </w:rPr>
      </w:pPr>
    </w:p>
    <w:p w:rsidR="008C4472" w:rsidRDefault="008C4472" w:rsidP="008C4472">
      <w:pPr>
        <w:pStyle w:val="NoSpacing"/>
        <w:rPr>
          <w:rFonts w:asciiTheme="minorHAnsi" w:hAnsiTheme="minorHAnsi" w:cstheme="minorHAnsi"/>
          <w:sz w:val="20"/>
          <w:szCs w:val="20"/>
        </w:rPr>
      </w:pPr>
      <w:r>
        <w:rPr>
          <w:rFonts w:asciiTheme="minorHAnsi" w:hAnsiTheme="minorHAnsi" w:cstheme="minorHAnsi"/>
          <w:sz w:val="20"/>
          <w:szCs w:val="20"/>
        </w:rPr>
        <w:t xml:space="preserve">E mail correspondence between SBC Planning and Sandon and Burston PC had been </w:t>
      </w:r>
      <w:r w:rsidRPr="00C44C52">
        <w:rPr>
          <w:rFonts w:asciiTheme="minorHAnsi" w:hAnsiTheme="minorHAnsi" w:cstheme="minorHAnsi"/>
          <w:sz w:val="20"/>
          <w:szCs w:val="20"/>
        </w:rPr>
        <w:t xml:space="preserve">circulated to Salt </w:t>
      </w:r>
      <w:r>
        <w:rPr>
          <w:rFonts w:asciiTheme="minorHAnsi" w:hAnsiTheme="minorHAnsi" w:cstheme="minorHAnsi"/>
          <w:sz w:val="20"/>
          <w:szCs w:val="20"/>
        </w:rPr>
        <w:t xml:space="preserve">Parish </w:t>
      </w:r>
      <w:r w:rsidRPr="00C44C52">
        <w:rPr>
          <w:rFonts w:asciiTheme="minorHAnsi" w:hAnsiTheme="minorHAnsi" w:cstheme="minorHAnsi"/>
          <w:sz w:val="20"/>
          <w:szCs w:val="20"/>
        </w:rPr>
        <w:t xml:space="preserve">Councillors </w:t>
      </w:r>
      <w:r>
        <w:rPr>
          <w:rFonts w:asciiTheme="minorHAnsi" w:hAnsiTheme="minorHAnsi" w:cstheme="minorHAnsi"/>
          <w:sz w:val="20"/>
          <w:szCs w:val="20"/>
        </w:rPr>
        <w:t xml:space="preserve">prior to the meeting keeping them abreast of matters. </w:t>
      </w:r>
    </w:p>
    <w:p w:rsidR="008C4472" w:rsidRPr="008C4472" w:rsidRDefault="008C4472" w:rsidP="008C4472">
      <w:pPr>
        <w:pStyle w:val="NoSpacing"/>
        <w:rPr>
          <w:rFonts w:asciiTheme="minorHAnsi" w:hAnsiTheme="minorHAnsi" w:cstheme="minorHAnsi"/>
          <w:b/>
          <w:sz w:val="20"/>
          <w:szCs w:val="20"/>
        </w:rPr>
      </w:pPr>
      <w:r>
        <w:rPr>
          <w:rFonts w:asciiTheme="minorHAnsi" w:hAnsiTheme="minorHAnsi" w:cstheme="minorHAnsi"/>
          <w:sz w:val="20"/>
          <w:szCs w:val="20"/>
        </w:rPr>
        <w:t xml:space="preserve">Sandon and Burston PC commissioned a detailed report from a Transport Consultancy in support of their assertion that up to date traffic data was not used by SBC Planning in approving </w:t>
      </w:r>
      <w:r w:rsidRPr="008C4472">
        <w:rPr>
          <w:rFonts w:asciiTheme="minorHAnsi" w:hAnsiTheme="minorHAnsi" w:cstheme="minorHAnsi"/>
          <w:b/>
          <w:sz w:val="20"/>
          <w:szCs w:val="20"/>
        </w:rPr>
        <w:t xml:space="preserve">22/36919/OUT - re land off Sandon Road and MOD site 4 Beaconside. </w:t>
      </w:r>
    </w:p>
    <w:p w:rsidR="008C4472" w:rsidRDefault="008C4472" w:rsidP="008C4472">
      <w:pPr>
        <w:pStyle w:val="NoSpacing"/>
        <w:rPr>
          <w:rFonts w:asciiTheme="minorHAnsi" w:hAnsiTheme="minorHAnsi" w:cstheme="minorHAnsi"/>
          <w:sz w:val="20"/>
          <w:szCs w:val="20"/>
        </w:rPr>
      </w:pPr>
      <w:r w:rsidRPr="008C4472">
        <w:rPr>
          <w:rFonts w:asciiTheme="minorHAnsi" w:hAnsiTheme="minorHAnsi" w:cstheme="minorHAnsi"/>
          <w:sz w:val="20"/>
          <w:szCs w:val="20"/>
        </w:rPr>
        <w:t xml:space="preserve">Therefore </w:t>
      </w:r>
      <w:r w:rsidR="00A94F16">
        <w:rPr>
          <w:rFonts w:asciiTheme="minorHAnsi" w:hAnsiTheme="minorHAnsi" w:cstheme="minorHAnsi"/>
          <w:sz w:val="20"/>
          <w:szCs w:val="20"/>
        </w:rPr>
        <w:t>Sandon</w:t>
      </w:r>
      <w:r w:rsidR="00A401B2">
        <w:rPr>
          <w:rFonts w:asciiTheme="minorHAnsi" w:hAnsiTheme="minorHAnsi" w:cstheme="minorHAnsi"/>
          <w:sz w:val="20"/>
          <w:szCs w:val="20"/>
        </w:rPr>
        <w:t xml:space="preserve"> and Burston PC assert that </w:t>
      </w:r>
      <w:r w:rsidRPr="008C4472">
        <w:rPr>
          <w:rFonts w:asciiTheme="minorHAnsi" w:hAnsiTheme="minorHAnsi" w:cstheme="minorHAnsi"/>
          <w:sz w:val="20"/>
          <w:szCs w:val="20"/>
        </w:rPr>
        <w:t>the decision was not made on accurate information and SBC have not met the requirements of S</w:t>
      </w:r>
      <w:r w:rsidR="000952DA">
        <w:rPr>
          <w:rFonts w:asciiTheme="minorHAnsi" w:hAnsiTheme="minorHAnsi" w:cstheme="minorHAnsi"/>
          <w:sz w:val="20"/>
          <w:szCs w:val="20"/>
        </w:rPr>
        <w:t>e</w:t>
      </w:r>
      <w:r w:rsidRPr="008C4472">
        <w:rPr>
          <w:rFonts w:asciiTheme="minorHAnsi" w:hAnsiTheme="minorHAnsi" w:cstheme="minorHAnsi"/>
          <w:sz w:val="20"/>
          <w:szCs w:val="20"/>
        </w:rPr>
        <w:t>ction 38 of the Planning and Compulsory Purchase Act. Sandon and Burston PC are asking SBC to review matters and refer back to the planning committee.</w:t>
      </w:r>
    </w:p>
    <w:p w:rsidR="00A401B2" w:rsidRDefault="00A401B2" w:rsidP="008C4472">
      <w:pPr>
        <w:pStyle w:val="NoSpacing"/>
        <w:rPr>
          <w:rFonts w:asciiTheme="minorHAnsi" w:hAnsiTheme="minorHAnsi" w:cstheme="minorHAnsi"/>
          <w:sz w:val="20"/>
          <w:szCs w:val="20"/>
        </w:rPr>
      </w:pPr>
    </w:p>
    <w:p w:rsidR="00A401B2" w:rsidRDefault="00A401B2" w:rsidP="008C4472">
      <w:pPr>
        <w:pStyle w:val="NoSpacing"/>
        <w:rPr>
          <w:rFonts w:asciiTheme="minorHAnsi" w:hAnsiTheme="minorHAnsi" w:cstheme="minorHAnsi"/>
          <w:i/>
          <w:sz w:val="20"/>
          <w:szCs w:val="20"/>
        </w:rPr>
      </w:pPr>
      <w:r>
        <w:rPr>
          <w:rFonts w:asciiTheme="minorHAnsi" w:hAnsiTheme="minorHAnsi" w:cstheme="minorHAnsi"/>
          <w:sz w:val="20"/>
          <w:szCs w:val="20"/>
        </w:rPr>
        <w:t xml:space="preserve">Salt and Enson Parish Council are grateful to Sandon and Burston PC for continuing to keep them appraised of matters as they unfold. </w:t>
      </w:r>
      <w:r w:rsidRPr="00A401B2">
        <w:rPr>
          <w:rFonts w:asciiTheme="minorHAnsi" w:hAnsiTheme="minorHAnsi" w:cstheme="minorHAnsi"/>
          <w:i/>
          <w:sz w:val="20"/>
          <w:szCs w:val="20"/>
        </w:rPr>
        <w:t>Clerk to remain in contact with Sandon and Burston Clerk and advise of updates.</w:t>
      </w:r>
    </w:p>
    <w:p w:rsidR="00A401B2" w:rsidRDefault="00A401B2" w:rsidP="008C4472">
      <w:pPr>
        <w:pStyle w:val="NoSpacing"/>
        <w:rPr>
          <w:rFonts w:asciiTheme="minorHAnsi" w:hAnsiTheme="minorHAnsi" w:cstheme="minorHAnsi"/>
          <w:i/>
          <w:sz w:val="20"/>
          <w:szCs w:val="20"/>
        </w:rPr>
      </w:pPr>
    </w:p>
    <w:p w:rsidR="00542415" w:rsidRPr="008C4472" w:rsidRDefault="00A401B2" w:rsidP="00A401B2">
      <w:pPr>
        <w:pStyle w:val="NoSpacing"/>
        <w:rPr>
          <w:rFonts w:asciiTheme="minorHAnsi" w:hAnsiTheme="minorHAnsi" w:cstheme="minorHAnsi"/>
          <w:i/>
          <w:sz w:val="20"/>
          <w:szCs w:val="20"/>
        </w:rPr>
      </w:pPr>
      <w:r w:rsidRPr="00A401B2">
        <w:rPr>
          <w:rFonts w:asciiTheme="minorHAnsi" w:hAnsiTheme="minorHAnsi" w:cstheme="minorHAnsi"/>
          <w:b/>
          <w:sz w:val="20"/>
          <w:szCs w:val="20"/>
        </w:rPr>
        <w:t>B5066 Sandon Road, Hopton, Temporary One Way Closure Ref 4456002</w:t>
      </w:r>
      <w:r>
        <w:rPr>
          <w:rFonts w:asciiTheme="minorHAnsi" w:hAnsiTheme="minorHAnsi" w:cstheme="minorHAnsi"/>
          <w:sz w:val="20"/>
          <w:szCs w:val="20"/>
        </w:rPr>
        <w:t xml:space="preserve"> 3</w:t>
      </w:r>
      <w:r w:rsidRPr="00A401B2">
        <w:rPr>
          <w:rFonts w:asciiTheme="minorHAnsi" w:hAnsiTheme="minorHAnsi" w:cstheme="minorHAnsi"/>
          <w:sz w:val="20"/>
          <w:szCs w:val="20"/>
          <w:vertAlign w:val="superscript"/>
        </w:rPr>
        <w:t>rd</w:t>
      </w:r>
      <w:r>
        <w:rPr>
          <w:rFonts w:asciiTheme="minorHAnsi" w:hAnsiTheme="minorHAnsi" w:cstheme="minorHAnsi"/>
          <w:sz w:val="20"/>
          <w:szCs w:val="20"/>
        </w:rPr>
        <w:t xml:space="preserve"> November to 15</w:t>
      </w:r>
      <w:r w:rsidRPr="00A401B2">
        <w:rPr>
          <w:rFonts w:asciiTheme="minorHAnsi" w:hAnsiTheme="minorHAnsi" w:cstheme="minorHAnsi"/>
          <w:sz w:val="20"/>
          <w:szCs w:val="20"/>
          <w:vertAlign w:val="superscript"/>
        </w:rPr>
        <w:t>th</w:t>
      </w:r>
      <w:r>
        <w:rPr>
          <w:rFonts w:asciiTheme="minorHAnsi" w:hAnsiTheme="minorHAnsi" w:cstheme="minorHAnsi"/>
          <w:sz w:val="20"/>
          <w:szCs w:val="20"/>
        </w:rPr>
        <w:t xml:space="preserve"> December 2025 published and circulated before the meeting. Background e mail to the works re</w:t>
      </w:r>
      <w:r w:rsidR="000952DA">
        <w:rPr>
          <w:rFonts w:asciiTheme="minorHAnsi" w:hAnsiTheme="minorHAnsi" w:cstheme="minorHAnsi"/>
          <w:sz w:val="20"/>
          <w:szCs w:val="20"/>
        </w:rPr>
        <w:t xml:space="preserve">ceived </w:t>
      </w:r>
      <w:proofErr w:type="gramStart"/>
      <w:r w:rsidR="000952DA">
        <w:rPr>
          <w:rFonts w:asciiTheme="minorHAnsi" w:hAnsiTheme="minorHAnsi" w:cstheme="minorHAnsi"/>
          <w:sz w:val="20"/>
          <w:szCs w:val="20"/>
        </w:rPr>
        <w:t>from  Bloor</w:t>
      </w:r>
      <w:proofErr w:type="gramEnd"/>
      <w:r w:rsidR="000952DA">
        <w:rPr>
          <w:rFonts w:asciiTheme="minorHAnsi" w:hAnsiTheme="minorHAnsi" w:cstheme="minorHAnsi"/>
          <w:sz w:val="20"/>
          <w:szCs w:val="20"/>
        </w:rPr>
        <w:t xml:space="preserve"> Homes</w:t>
      </w:r>
      <w:r>
        <w:rPr>
          <w:rFonts w:asciiTheme="minorHAnsi" w:hAnsiTheme="minorHAnsi" w:cstheme="minorHAnsi"/>
          <w:sz w:val="20"/>
          <w:szCs w:val="20"/>
        </w:rPr>
        <w:t xml:space="preserve"> and circulated before the meeting. For information only.</w:t>
      </w:r>
    </w:p>
    <w:p w:rsidR="00542415" w:rsidRDefault="00542415" w:rsidP="002A1FC5">
      <w:pPr>
        <w:pStyle w:val="NoSpacing"/>
        <w:ind w:left="360"/>
        <w:rPr>
          <w:rFonts w:asciiTheme="minorHAnsi" w:hAnsiTheme="minorHAnsi" w:cstheme="minorHAnsi"/>
          <w:i/>
          <w:sz w:val="20"/>
          <w:szCs w:val="20"/>
        </w:rPr>
      </w:pPr>
    </w:p>
    <w:p w:rsidR="002A1FC5" w:rsidRDefault="002A1FC5" w:rsidP="002A1FC5">
      <w:pPr>
        <w:pStyle w:val="NoSpacing"/>
        <w:rPr>
          <w:rFonts w:asciiTheme="minorHAnsi" w:hAnsiTheme="minorHAnsi" w:cstheme="minorHAnsi"/>
          <w:b/>
          <w:sz w:val="20"/>
          <w:szCs w:val="20"/>
        </w:rPr>
      </w:pPr>
      <w:r>
        <w:rPr>
          <w:rFonts w:asciiTheme="minorHAnsi" w:hAnsiTheme="minorHAnsi" w:cstheme="minorHAnsi"/>
          <w:b/>
          <w:sz w:val="20"/>
          <w:szCs w:val="20"/>
        </w:rPr>
        <w:t xml:space="preserve">9. </w:t>
      </w:r>
      <w:r w:rsidRPr="00514383">
        <w:rPr>
          <w:rFonts w:asciiTheme="minorHAnsi" w:hAnsiTheme="minorHAnsi" w:cstheme="minorHAnsi"/>
          <w:b/>
          <w:sz w:val="20"/>
          <w:szCs w:val="20"/>
        </w:rPr>
        <w:t>To review correspondence received</w:t>
      </w:r>
      <w:r>
        <w:rPr>
          <w:rFonts w:asciiTheme="minorHAnsi" w:hAnsiTheme="minorHAnsi" w:cstheme="minorHAnsi"/>
          <w:b/>
          <w:sz w:val="20"/>
          <w:szCs w:val="20"/>
        </w:rPr>
        <w:t xml:space="preserve"> and consider items of business for the next meeting.</w:t>
      </w:r>
    </w:p>
    <w:p w:rsidR="002A1FC5" w:rsidRDefault="002A1FC5" w:rsidP="002A1FC5">
      <w:pPr>
        <w:pStyle w:val="NoSpacing"/>
        <w:rPr>
          <w:rFonts w:asciiTheme="minorHAnsi" w:hAnsiTheme="minorHAnsi" w:cstheme="minorHAnsi"/>
          <w:sz w:val="20"/>
          <w:szCs w:val="20"/>
        </w:rPr>
      </w:pPr>
    </w:p>
    <w:p w:rsidR="002A1FC5" w:rsidRDefault="00082C1E" w:rsidP="00542415">
      <w:pPr>
        <w:pStyle w:val="NoSpacing"/>
        <w:numPr>
          <w:ilvl w:val="0"/>
          <w:numId w:val="6"/>
        </w:numPr>
        <w:rPr>
          <w:rFonts w:asciiTheme="minorHAnsi" w:hAnsiTheme="minorHAnsi" w:cstheme="minorHAnsi"/>
          <w:sz w:val="20"/>
          <w:szCs w:val="20"/>
        </w:rPr>
      </w:pPr>
      <w:r w:rsidRPr="00542415">
        <w:rPr>
          <w:rFonts w:asciiTheme="minorHAnsi" w:hAnsiTheme="minorHAnsi" w:cstheme="minorHAnsi"/>
          <w:b/>
          <w:sz w:val="20"/>
          <w:szCs w:val="20"/>
        </w:rPr>
        <w:t>Civic Amenity Skip Visits for 2026</w:t>
      </w:r>
      <w:r>
        <w:rPr>
          <w:rFonts w:asciiTheme="minorHAnsi" w:hAnsiTheme="minorHAnsi" w:cstheme="minorHAnsi"/>
          <w:sz w:val="20"/>
          <w:szCs w:val="20"/>
        </w:rPr>
        <w:t xml:space="preserve">. </w:t>
      </w:r>
      <w:r w:rsidR="00A401B2">
        <w:rPr>
          <w:rFonts w:asciiTheme="minorHAnsi" w:hAnsiTheme="minorHAnsi" w:cstheme="minorHAnsi"/>
          <w:sz w:val="20"/>
          <w:szCs w:val="20"/>
        </w:rPr>
        <w:t>The usage of the skips in 2025 was well patronised and so the meeting a</w:t>
      </w:r>
      <w:r>
        <w:rPr>
          <w:rFonts w:asciiTheme="minorHAnsi" w:hAnsiTheme="minorHAnsi" w:cstheme="minorHAnsi"/>
          <w:sz w:val="20"/>
          <w:szCs w:val="20"/>
        </w:rPr>
        <w:t>greed to seek three 2 hour single site visits for 2026, at the same sites and broadly at the same times as in 2025. Slightly increased cost in 2026 – 3 x £168 = £504 v</w:t>
      </w:r>
      <w:r w:rsidR="00A401B2">
        <w:rPr>
          <w:rFonts w:asciiTheme="minorHAnsi" w:hAnsiTheme="minorHAnsi" w:cstheme="minorHAnsi"/>
          <w:sz w:val="20"/>
          <w:szCs w:val="20"/>
        </w:rPr>
        <w:t xml:space="preserve">ersus </w:t>
      </w:r>
      <w:r>
        <w:rPr>
          <w:rFonts w:asciiTheme="minorHAnsi" w:hAnsiTheme="minorHAnsi" w:cstheme="minorHAnsi"/>
          <w:sz w:val="20"/>
          <w:szCs w:val="20"/>
        </w:rPr>
        <w:t xml:space="preserve"> £489 in 2025</w:t>
      </w:r>
      <w:r w:rsidR="00A401B2">
        <w:rPr>
          <w:rFonts w:asciiTheme="minorHAnsi" w:hAnsiTheme="minorHAnsi" w:cstheme="minorHAnsi"/>
          <w:sz w:val="20"/>
          <w:szCs w:val="20"/>
        </w:rPr>
        <w:t>. Clerk has confirmed with SBC and exact dates for 2026 are awaited.</w:t>
      </w:r>
    </w:p>
    <w:p w:rsidR="00A401B2" w:rsidRDefault="00A401B2" w:rsidP="00A401B2">
      <w:pPr>
        <w:pStyle w:val="NoSpacing"/>
        <w:rPr>
          <w:rFonts w:asciiTheme="minorHAnsi" w:hAnsiTheme="minorHAnsi" w:cstheme="minorHAnsi"/>
          <w:sz w:val="20"/>
          <w:szCs w:val="20"/>
        </w:rPr>
      </w:pPr>
    </w:p>
    <w:p w:rsidR="002A1FC5" w:rsidRDefault="002A1FC5" w:rsidP="002A1FC5">
      <w:pPr>
        <w:pStyle w:val="NoSpacing"/>
        <w:numPr>
          <w:ilvl w:val="0"/>
          <w:numId w:val="3"/>
        </w:numPr>
        <w:rPr>
          <w:rFonts w:asciiTheme="minorHAnsi" w:hAnsiTheme="minorHAnsi" w:cstheme="minorHAnsi"/>
          <w:sz w:val="20"/>
          <w:szCs w:val="20"/>
        </w:rPr>
      </w:pPr>
      <w:r>
        <w:rPr>
          <w:rFonts w:asciiTheme="minorHAnsi" w:hAnsiTheme="minorHAnsi" w:cstheme="minorHAnsi"/>
          <w:sz w:val="20"/>
          <w:szCs w:val="20"/>
        </w:rPr>
        <w:t>All other items of note had been circulated to all prior to the meeting.</w:t>
      </w:r>
    </w:p>
    <w:p w:rsidR="002A1FC5" w:rsidRDefault="002A1FC5" w:rsidP="002A1FC5">
      <w:pPr>
        <w:pStyle w:val="NoSpacing"/>
        <w:rPr>
          <w:rFonts w:asciiTheme="minorHAnsi" w:hAnsiTheme="minorHAnsi" w:cstheme="minorHAnsi"/>
          <w:b/>
          <w:sz w:val="20"/>
          <w:szCs w:val="20"/>
        </w:rPr>
      </w:pPr>
    </w:p>
    <w:p w:rsidR="00542415" w:rsidRDefault="00542415" w:rsidP="002A1FC5">
      <w:pPr>
        <w:pStyle w:val="NoSpacing"/>
        <w:rPr>
          <w:rFonts w:asciiTheme="minorHAnsi" w:hAnsiTheme="minorHAnsi" w:cstheme="minorHAnsi"/>
          <w:b/>
          <w:sz w:val="20"/>
          <w:szCs w:val="20"/>
        </w:rPr>
      </w:pPr>
    </w:p>
    <w:p w:rsidR="002A1FC5" w:rsidRDefault="002A1FC5" w:rsidP="002A1FC5">
      <w:pPr>
        <w:pStyle w:val="NoSpacing"/>
        <w:rPr>
          <w:rFonts w:asciiTheme="minorHAnsi" w:hAnsiTheme="minorHAnsi" w:cstheme="minorHAnsi"/>
          <w:b/>
          <w:sz w:val="20"/>
          <w:szCs w:val="20"/>
        </w:rPr>
      </w:pPr>
      <w:r>
        <w:rPr>
          <w:rFonts w:asciiTheme="minorHAnsi" w:hAnsiTheme="minorHAnsi" w:cstheme="minorHAnsi"/>
          <w:b/>
          <w:sz w:val="20"/>
          <w:szCs w:val="20"/>
        </w:rPr>
        <w:t>10</w:t>
      </w:r>
      <w:r w:rsidRPr="00514383">
        <w:rPr>
          <w:rFonts w:asciiTheme="minorHAnsi" w:hAnsiTheme="minorHAnsi" w:cstheme="minorHAnsi"/>
          <w:b/>
          <w:sz w:val="20"/>
          <w:szCs w:val="20"/>
        </w:rPr>
        <w:t>. To inform attendees of dates of future meetings</w:t>
      </w:r>
    </w:p>
    <w:p w:rsidR="002A1FC5" w:rsidRDefault="002A1FC5" w:rsidP="002A1FC5">
      <w:pPr>
        <w:spacing w:after="200" w:line="276" w:lineRule="auto"/>
        <w:ind w:left="885"/>
        <w:rPr>
          <w:rFonts w:asciiTheme="minorHAnsi" w:hAnsiTheme="minorHAnsi" w:cstheme="minorHAnsi"/>
          <w:sz w:val="20"/>
          <w:szCs w:val="20"/>
        </w:rPr>
      </w:pPr>
      <w:r>
        <w:rPr>
          <w:rFonts w:asciiTheme="minorHAnsi" w:hAnsiTheme="minorHAnsi" w:cstheme="minorHAnsi"/>
          <w:sz w:val="20"/>
          <w:szCs w:val="20"/>
        </w:rPr>
        <w:t>D</w:t>
      </w:r>
      <w:r w:rsidRPr="000E7C52">
        <w:rPr>
          <w:rFonts w:asciiTheme="minorHAnsi" w:hAnsiTheme="minorHAnsi" w:cstheme="minorHAnsi"/>
          <w:sz w:val="20"/>
          <w:szCs w:val="20"/>
        </w:rPr>
        <w:t>ate</w:t>
      </w:r>
      <w:r>
        <w:rPr>
          <w:rFonts w:asciiTheme="minorHAnsi" w:hAnsiTheme="minorHAnsi" w:cstheme="minorHAnsi"/>
          <w:sz w:val="20"/>
          <w:szCs w:val="20"/>
        </w:rPr>
        <w:t xml:space="preserve">s of future meetings at Salt Village Hall during </w:t>
      </w:r>
      <w:r w:rsidRPr="00E01C4C">
        <w:rPr>
          <w:rFonts w:asciiTheme="minorHAnsi" w:hAnsiTheme="minorHAnsi" w:cstheme="minorHAnsi"/>
          <w:b/>
          <w:sz w:val="20"/>
          <w:szCs w:val="20"/>
        </w:rPr>
        <w:t>202</w:t>
      </w:r>
      <w:r w:rsidR="00542415">
        <w:rPr>
          <w:rFonts w:asciiTheme="minorHAnsi" w:hAnsiTheme="minorHAnsi" w:cstheme="minorHAnsi"/>
          <w:b/>
          <w:sz w:val="20"/>
          <w:szCs w:val="20"/>
        </w:rPr>
        <w:t>6</w:t>
      </w:r>
      <w:r w:rsidRPr="000E7C52">
        <w:rPr>
          <w:rFonts w:asciiTheme="minorHAnsi" w:hAnsiTheme="minorHAnsi" w:cstheme="minorHAnsi"/>
          <w:sz w:val="20"/>
          <w:szCs w:val="20"/>
        </w:rPr>
        <w:t xml:space="preserve"> as follows: Wednesdays at 7.30pm. </w:t>
      </w:r>
    </w:p>
    <w:p w:rsidR="00542415" w:rsidRPr="00542415" w:rsidRDefault="00542415" w:rsidP="00542415">
      <w:pPr>
        <w:pStyle w:val="NoSpacing"/>
        <w:rPr>
          <w:rFonts w:cs="Calibri"/>
          <w:sz w:val="20"/>
          <w:szCs w:val="20"/>
          <w:lang w:val="en-US"/>
        </w:rPr>
      </w:pPr>
      <w:r w:rsidRPr="00542415">
        <w:rPr>
          <w:rFonts w:cs="Calibri"/>
          <w:sz w:val="20"/>
          <w:szCs w:val="20"/>
          <w:lang w:val="en-US"/>
        </w:rPr>
        <w:t>7</w:t>
      </w:r>
      <w:r w:rsidRPr="00542415">
        <w:rPr>
          <w:rFonts w:cs="Calibri"/>
          <w:sz w:val="20"/>
          <w:szCs w:val="20"/>
          <w:vertAlign w:val="superscript"/>
          <w:lang w:val="en-US"/>
        </w:rPr>
        <w:t>th</w:t>
      </w:r>
      <w:r w:rsidRPr="00542415">
        <w:rPr>
          <w:rFonts w:cs="Calibri"/>
          <w:sz w:val="20"/>
          <w:szCs w:val="20"/>
          <w:lang w:val="en-US"/>
        </w:rPr>
        <w:t xml:space="preserve"> January, 4</w:t>
      </w:r>
      <w:r w:rsidRPr="00542415">
        <w:rPr>
          <w:rFonts w:cs="Calibri"/>
          <w:sz w:val="20"/>
          <w:szCs w:val="20"/>
          <w:vertAlign w:val="superscript"/>
          <w:lang w:val="en-US"/>
        </w:rPr>
        <w:t>th</w:t>
      </w:r>
      <w:r w:rsidRPr="00542415">
        <w:rPr>
          <w:rFonts w:cs="Calibri"/>
          <w:sz w:val="20"/>
          <w:szCs w:val="20"/>
          <w:lang w:val="en-US"/>
        </w:rPr>
        <w:t xml:space="preserve"> March, 6</w:t>
      </w:r>
      <w:r w:rsidRPr="00542415">
        <w:rPr>
          <w:rFonts w:cs="Calibri"/>
          <w:sz w:val="20"/>
          <w:szCs w:val="20"/>
          <w:vertAlign w:val="superscript"/>
          <w:lang w:val="en-US"/>
        </w:rPr>
        <w:t>th</w:t>
      </w:r>
      <w:r w:rsidRPr="00542415">
        <w:rPr>
          <w:rFonts w:cs="Calibri"/>
          <w:sz w:val="20"/>
          <w:szCs w:val="20"/>
          <w:lang w:val="en-US"/>
        </w:rPr>
        <w:t xml:space="preserve"> May (Annuals), 1</w:t>
      </w:r>
      <w:r w:rsidRPr="00542415">
        <w:rPr>
          <w:rFonts w:cs="Calibri"/>
          <w:sz w:val="20"/>
          <w:szCs w:val="20"/>
          <w:vertAlign w:val="superscript"/>
          <w:lang w:val="en-US"/>
        </w:rPr>
        <w:t>st</w:t>
      </w:r>
      <w:r w:rsidRPr="00542415">
        <w:rPr>
          <w:rFonts w:cs="Calibri"/>
          <w:sz w:val="20"/>
          <w:szCs w:val="20"/>
          <w:lang w:val="en-US"/>
        </w:rPr>
        <w:t xml:space="preserve"> July, 2</w:t>
      </w:r>
      <w:r w:rsidRPr="00542415">
        <w:rPr>
          <w:rFonts w:cs="Calibri"/>
          <w:sz w:val="20"/>
          <w:szCs w:val="20"/>
          <w:vertAlign w:val="superscript"/>
          <w:lang w:val="en-US"/>
        </w:rPr>
        <w:t>nd</w:t>
      </w:r>
      <w:r w:rsidRPr="00542415">
        <w:rPr>
          <w:rFonts w:cs="Calibri"/>
          <w:sz w:val="20"/>
          <w:szCs w:val="20"/>
          <w:lang w:val="en-US"/>
        </w:rPr>
        <w:t xml:space="preserve"> September, 4</w:t>
      </w:r>
      <w:r w:rsidRPr="00542415">
        <w:rPr>
          <w:rFonts w:cs="Calibri"/>
          <w:sz w:val="20"/>
          <w:szCs w:val="20"/>
          <w:vertAlign w:val="superscript"/>
          <w:lang w:val="en-US"/>
        </w:rPr>
        <w:t>th</w:t>
      </w:r>
      <w:r w:rsidRPr="00542415">
        <w:rPr>
          <w:rFonts w:cs="Calibri"/>
          <w:sz w:val="20"/>
          <w:szCs w:val="20"/>
          <w:lang w:val="en-US"/>
        </w:rPr>
        <w:t xml:space="preserve"> November</w:t>
      </w:r>
    </w:p>
    <w:p w:rsidR="00542415" w:rsidRDefault="00542415" w:rsidP="00542415">
      <w:pPr>
        <w:pStyle w:val="NoSpacing"/>
        <w:rPr>
          <w:rFonts w:cs="Calibri"/>
          <w:sz w:val="20"/>
          <w:szCs w:val="20"/>
          <w:lang w:val="en-US"/>
        </w:rPr>
      </w:pPr>
    </w:p>
    <w:p w:rsidR="00BF723E" w:rsidRDefault="00BF723E" w:rsidP="00542415">
      <w:pPr>
        <w:pStyle w:val="NoSpacing"/>
        <w:rPr>
          <w:rFonts w:cs="Calibri"/>
          <w:sz w:val="20"/>
          <w:szCs w:val="20"/>
          <w:lang w:val="en-US"/>
        </w:rPr>
      </w:pPr>
    </w:p>
    <w:p w:rsidR="00BF723E" w:rsidRPr="00BF723E" w:rsidRDefault="00BF723E" w:rsidP="00542415">
      <w:pPr>
        <w:pStyle w:val="NoSpacing"/>
        <w:rPr>
          <w:rFonts w:cs="Calibri"/>
          <w:b/>
          <w:sz w:val="20"/>
          <w:szCs w:val="20"/>
          <w:lang w:val="en-US"/>
        </w:rPr>
      </w:pPr>
      <w:r w:rsidRPr="00BF723E">
        <w:rPr>
          <w:rFonts w:cs="Calibri"/>
          <w:b/>
          <w:sz w:val="20"/>
          <w:szCs w:val="20"/>
          <w:lang w:val="en-US"/>
        </w:rPr>
        <w:t>24/25</w:t>
      </w:r>
    </w:p>
    <w:p w:rsidR="002A1FC5" w:rsidRDefault="00542415" w:rsidP="002A1FC5">
      <w:pPr>
        <w:pStyle w:val="NoSpacing"/>
        <w:rPr>
          <w:rFonts w:asciiTheme="minorHAnsi" w:hAnsiTheme="minorHAnsi" w:cstheme="minorHAnsi"/>
          <w:b/>
          <w:sz w:val="20"/>
          <w:szCs w:val="20"/>
        </w:rPr>
      </w:pPr>
      <w:r>
        <w:rPr>
          <w:rFonts w:asciiTheme="minorHAnsi" w:hAnsiTheme="minorHAnsi" w:cstheme="minorHAnsi"/>
          <w:b/>
          <w:sz w:val="20"/>
          <w:szCs w:val="20"/>
        </w:rPr>
        <w:lastRenderedPageBreak/>
        <w:t xml:space="preserve">11. Meeting closed at 20. </w:t>
      </w:r>
      <w:r w:rsidR="00A401B2">
        <w:rPr>
          <w:rFonts w:asciiTheme="minorHAnsi" w:hAnsiTheme="minorHAnsi" w:cstheme="minorHAnsi"/>
          <w:b/>
          <w:sz w:val="20"/>
          <w:szCs w:val="20"/>
        </w:rPr>
        <w:t>30</w:t>
      </w:r>
      <w:r w:rsidR="002A1FC5">
        <w:rPr>
          <w:rFonts w:asciiTheme="minorHAnsi" w:hAnsiTheme="minorHAnsi" w:cstheme="minorHAnsi"/>
          <w:b/>
          <w:sz w:val="20"/>
          <w:szCs w:val="20"/>
        </w:rPr>
        <w:t xml:space="preserve"> h</w:t>
      </w:r>
      <w:r w:rsidR="002A1FC5" w:rsidRPr="00514383">
        <w:rPr>
          <w:rFonts w:asciiTheme="minorHAnsi" w:hAnsiTheme="minorHAnsi" w:cstheme="minorHAnsi"/>
          <w:b/>
          <w:sz w:val="20"/>
          <w:szCs w:val="20"/>
        </w:rPr>
        <w:t>rs</w:t>
      </w:r>
    </w:p>
    <w:p w:rsidR="002A1FC5" w:rsidRDefault="002A1FC5" w:rsidP="002A1FC5">
      <w:pPr>
        <w:pStyle w:val="NoSpacing"/>
        <w:rPr>
          <w:rFonts w:asciiTheme="minorHAnsi" w:hAnsiTheme="minorHAnsi" w:cstheme="minorHAnsi"/>
          <w:sz w:val="20"/>
          <w:szCs w:val="20"/>
        </w:rPr>
      </w:pPr>
    </w:p>
    <w:p w:rsidR="002A1FC5" w:rsidRDefault="002A1FC5" w:rsidP="002A1FC5">
      <w:pPr>
        <w:pStyle w:val="NoSpacing"/>
        <w:rPr>
          <w:rFonts w:asciiTheme="minorHAnsi" w:hAnsiTheme="minorHAnsi" w:cstheme="minorHAnsi"/>
          <w:sz w:val="20"/>
          <w:szCs w:val="20"/>
        </w:rPr>
      </w:pPr>
    </w:p>
    <w:p w:rsidR="002A1FC5" w:rsidRPr="00514383" w:rsidRDefault="002A1FC5" w:rsidP="002A1FC5">
      <w:pPr>
        <w:pStyle w:val="NoSpacing"/>
        <w:rPr>
          <w:rFonts w:asciiTheme="minorHAnsi" w:hAnsiTheme="minorHAnsi" w:cstheme="minorHAnsi"/>
          <w:sz w:val="20"/>
          <w:szCs w:val="20"/>
        </w:rPr>
      </w:pPr>
    </w:p>
    <w:p w:rsidR="002A1FC5" w:rsidRDefault="002A1FC5" w:rsidP="002A1FC5">
      <w:pPr>
        <w:rPr>
          <w:rFonts w:asciiTheme="minorHAnsi" w:hAnsiTheme="minorHAnsi" w:cstheme="minorHAnsi"/>
          <w:sz w:val="20"/>
          <w:szCs w:val="20"/>
        </w:rPr>
      </w:pPr>
      <w:r>
        <w:rPr>
          <w:rFonts w:asciiTheme="minorHAnsi" w:hAnsiTheme="minorHAnsi" w:cstheme="minorHAnsi"/>
          <w:sz w:val="20"/>
          <w:szCs w:val="20"/>
        </w:rPr>
        <w:t>Signed ..........................................                                        .........................................</w:t>
      </w:r>
    </w:p>
    <w:p w:rsidR="002A1FC5" w:rsidRDefault="002A1FC5" w:rsidP="002A1FC5">
      <w:pPr>
        <w:rPr>
          <w:rFonts w:asciiTheme="minorHAnsi" w:hAnsiTheme="minorHAnsi" w:cstheme="minorHAnsi"/>
          <w:sz w:val="20"/>
          <w:szCs w:val="20"/>
        </w:rPr>
      </w:pPr>
      <w:r>
        <w:rPr>
          <w:rFonts w:asciiTheme="minorHAnsi" w:hAnsiTheme="minorHAnsi" w:cstheme="minorHAnsi"/>
          <w:sz w:val="20"/>
          <w:szCs w:val="20"/>
        </w:rPr>
        <w:t>Chair                       Cncllr B Clancy                                       Clerk               DWCroxford</w:t>
      </w:r>
    </w:p>
    <w:p w:rsidR="002A1FC5" w:rsidRDefault="002A1FC5" w:rsidP="002A1FC5">
      <w:pPr>
        <w:rPr>
          <w:rFonts w:asciiTheme="minorHAnsi" w:hAnsiTheme="minorHAnsi" w:cstheme="minorHAnsi"/>
          <w:sz w:val="20"/>
          <w:szCs w:val="20"/>
        </w:rPr>
      </w:pPr>
      <w:r>
        <w:rPr>
          <w:rFonts w:asciiTheme="minorHAnsi" w:hAnsiTheme="minorHAnsi" w:cstheme="minorHAnsi"/>
          <w:sz w:val="20"/>
          <w:szCs w:val="20"/>
        </w:rPr>
        <w:t>Date...................................</w:t>
      </w:r>
    </w:p>
    <w:p w:rsidR="002A1FC5" w:rsidRDefault="002A1FC5" w:rsidP="002A1FC5">
      <w:pPr>
        <w:rPr>
          <w:rFonts w:asciiTheme="minorHAnsi" w:hAnsiTheme="minorHAnsi" w:cstheme="minorHAnsi"/>
          <w:sz w:val="20"/>
          <w:szCs w:val="20"/>
        </w:rPr>
      </w:pPr>
    </w:p>
    <w:p w:rsidR="002A1FC5" w:rsidRDefault="002A1FC5" w:rsidP="002A1FC5">
      <w:pPr>
        <w:rPr>
          <w:rFonts w:asciiTheme="minorHAnsi" w:hAnsiTheme="minorHAnsi" w:cstheme="minorHAnsi"/>
          <w:sz w:val="20"/>
          <w:szCs w:val="20"/>
        </w:rPr>
      </w:pPr>
    </w:p>
    <w:p w:rsidR="002A1FC5" w:rsidRDefault="002A1FC5" w:rsidP="002A1FC5">
      <w:pPr>
        <w:rPr>
          <w:rFonts w:asciiTheme="minorHAnsi" w:hAnsiTheme="minorHAnsi" w:cstheme="minorHAnsi"/>
          <w:sz w:val="20"/>
          <w:szCs w:val="20"/>
        </w:rPr>
      </w:pPr>
    </w:p>
    <w:p w:rsidR="002A1FC5" w:rsidRDefault="002A1FC5" w:rsidP="002A1FC5">
      <w:pPr>
        <w:rPr>
          <w:rFonts w:asciiTheme="minorHAnsi" w:hAnsiTheme="minorHAnsi" w:cstheme="minorHAnsi"/>
          <w:sz w:val="20"/>
          <w:szCs w:val="20"/>
        </w:rPr>
      </w:pPr>
    </w:p>
    <w:p w:rsidR="002A1FC5" w:rsidRDefault="002A1FC5" w:rsidP="002A1FC5">
      <w:pPr>
        <w:rPr>
          <w:rFonts w:asciiTheme="minorHAnsi" w:hAnsiTheme="minorHAnsi" w:cstheme="minorHAnsi"/>
          <w:sz w:val="20"/>
          <w:szCs w:val="20"/>
        </w:rPr>
      </w:pPr>
    </w:p>
    <w:p w:rsidR="002A1FC5" w:rsidRDefault="002A1FC5" w:rsidP="002A1FC5">
      <w:pPr>
        <w:rPr>
          <w:rFonts w:asciiTheme="minorHAnsi" w:hAnsiTheme="minorHAnsi" w:cstheme="minorHAnsi"/>
          <w:sz w:val="20"/>
          <w:szCs w:val="20"/>
        </w:rPr>
      </w:pPr>
    </w:p>
    <w:p w:rsidR="002A1FC5" w:rsidRDefault="002A1FC5" w:rsidP="002A1FC5">
      <w:pPr>
        <w:rPr>
          <w:rFonts w:asciiTheme="minorHAnsi" w:hAnsiTheme="minorHAnsi" w:cstheme="minorHAnsi"/>
          <w:sz w:val="20"/>
          <w:szCs w:val="20"/>
        </w:rPr>
      </w:pPr>
    </w:p>
    <w:p w:rsidR="002A1FC5" w:rsidRDefault="002A1FC5" w:rsidP="002A1FC5">
      <w:pPr>
        <w:rPr>
          <w:rFonts w:asciiTheme="minorHAnsi" w:hAnsiTheme="minorHAnsi" w:cstheme="minorHAnsi"/>
          <w:sz w:val="20"/>
          <w:szCs w:val="20"/>
        </w:rPr>
      </w:pPr>
    </w:p>
    <w:p w:rsidR="002A1FC5" w:rsidRDefault="002A1FC5" w:rsidP="002A1FC5">
      <w:pPr>
        <w:rPr>
          <w:rFonts w:asciiTheme="minorHAnsi" w:hAnsiTheme="minorHAnsi" w:cstheme="minorHAnsi"/>
          <w:sz w:val="20"/>
          <w:szCs w:val="20"/>
        </w:rPr>
      </w:pPr>
    </w:p>
    <w:p w:rsidR="002A1FC5" w:rsidRDefault="002A1FC5" w:rsidP="002A1FC5">
      <w:pPr>
        <w:rPr>
          <w:rFonts w:asciiTheme="minorHAnsi" w:hAnsiTheme="minorHAnsi" w:cstheme="minorHAnsi"/>
          <w:sz w:val="20"/>
          <w:szCs w:val="20"/>
        </w:rPr>
      </w:pPr>
    </w:p>
    <w:p w:rsidR="002A1FC5" w:rsidRDefault="002A1FC5" w:rsidP="002A1FC5">
      <w:pPr>
        <w:rPr>
          <w:rFonts w:asciiTheme="minorHAnsi" w:hAnsiTheme="minorHAnsi" w:cstheme="minorHAnsi"/>
          <w:sz w:val="20"/>
          <w:szCs w:val="20"/>
        </w:rPr>
      </w:pPr>
    </w:p>
    <w:p w:rsidR="002A1FC5" w:rsidRDefault="002A1FC5" w:rsidP="002A1FC5">
      <w:pPr>
        <w:rPr>
          <w:rFonts w:asciiTheme="minorHAnsi" w:hAnsiTheme="minorHAnsi" w:cstheme="minorHAnsi"/>
          <w:sz w:val="20"/>
          <w:szCs w:val="20"/>
        </w:rPr>
      </w:pPr>
    </w:p>
    <w:p w:rsidR="002A1FC5" w:rsidRDefault="002A1FC5" w:rsidP="002A1FC5">
      <w:pPr>
        <w:rPr>
          <w:rFonts w:asciiTheme="minorHAnsi" w:hAnsiTheme="minorHAnsi" w:cstheme="minorHAnsi"/>
          <w:sz w:val="20"/>
          <w:szCs w:val="20"/>
        </w:rPr>
      </w:pPr>
    </w:p>
    <w:p w:rsidR="002A1FC5" w:rsidRDefault="002A1FC5" w:rsidP="002A1FC5">
      <w:pPr>
        <w:rPr>
          <w:rFonts w:asciiTheme="minorHAnsi" w:hAnsiTheme="minorHAnsi" w:cstheme="minorHAnsi"/>
          <w:sz w:val="20"/>
          <w:szCs w:val="20"/>
        </w:rPr>
      </w:pPr>
    </w:p>
    <w:p w:rsidR="002A1FC5" w:rsidRDefault="002A1FC5" w:rsidP="002A1FC5">
      <w:pPr>
        <w:rPr>
          <w:rFonts w:asciiTheme="minorHAnsi" w:hAnsiTheme="minorHAnsi" w:cstheme="minorHAnsi"/>
          <w:sz w:val="20"/>
          <w:szCs w:val="20"/>
        </w:rPr>
      </w:pPr>
    </w:p>
    <w:p w:rsidR="002A1FC5" w:rsidRDefault="002A1FC5" w:rsidP="002A1FC5">
      <w:pPr>
        <w:rPr>
          <w:rFonts w:asciiTheme="minorHAnsi" w:hAnsiTheme="minorHAnsi" w:cstheme="minorHAnsi"/>
          <w:sz w:val="20"/>
          <w:szCs w:val="20"/>
        </w:rPr>
      </w:pPr>
    </w:p>
    <w:p w:rsidR="002A1FC5" w:rsidRDefault="002A1FC5" w:rsidP="002A1FC5">
      <w:pPr>
        <w:rPr>
          <w:rFonts w:asciiTheme="minorHAnsi" w:hAnsiTheme="minorHAnsi" w:cstheme="minorHAnsi"/>
          <w:sz w:val="20"/>
          <w:szCs w:val="20"/>
        </w:rPr>
      </w:pPr>
    </w:p>
    <w:p w:rsidR="002A1FC5" w:rsidRDefault="002A1FC5" w:rsidP="002A1FC5">
      <w:pPr>
        <w:rPr>
          <w:rFonts w:asciiTheme="minorHAnsi" w:hAnsiTheme="minorHAnsi" w:cstheme="minorHAnsi"/>
          <w:sz w:val="20"/>
          <w:szCs w:val="20"/>
        </w:rPr>
      </w:pPr>
    </w:p>
    <w:p w:rsidR="002A1FC5" w:rsidRDefault="002A1FC5" w:rsidP="002A1FC5">
      <w:pPr>
        <w:rPr>
          <w:rFonts w:asciiTheme="minorHAnsi" w:hAnsiTheme="minorHAnsi" w:cstheme="minorHAnsi"/>
          <w:sz w:val="20"/>
          <w:szCs w:val="20"/>
        </w:rPr>
      </w:pPr>
    </w:p>
    <w:p w:rsidR="002A1FC5" w:rsidRDefault="002A1FC5" w:rsidP="002A1FC5">
      <w:pPr>
        <w:rPr>
          <w:rFonts w:asciiTheme="minorHAnsi" w:hAnsiTheme="minorHAnsi" w:cstheme="minorHAnsi"/>
          <w:sz w:val="20"/>
          <w:szCs w:val="20"/>
        </w:rPr>
      </w:pPr>
    </w:p>
    <w:p w:rsidR="002A1FC5" w:rsidRDefault="002A1FC5"/>
    <w:p w:rsidR="00BF723E" w:rsidRDefault="00BF723E"/>
    <w:p w:rsidR="00BF723E" w:rsidRDefault="00BF723E"/>
    <w:p w:rsidR="00BF723E" w:rsidRDefault="00BF723E"/>
    <w:p w:rsidR="00BF723E" w:rsidRDefault="00BF723E"/>
    <w:p w:rsidR="00BF723E" w:rsidRPr="00BF723E" w:rsidRDefault="00BF723E">
      <w:pPr>
        <w:rPr>
          <w:b/>
        </w:rPr>
      </w:pPr>
    </w:p>
    <w:p w:rsidR="00BF723E" w:rsidRPr="00BF723E" w:rsidRDefault="00BF723E">
      <w:pPr>
        <w:rPr>
          <w:rFonts w:asciiTheme="minorHAnsi" w:hAnsiTheme="minorHAnsi" w:cstheme="minorHAnsi"/>
          <w:b/>
          <w:sz w:val="20"/>
          <w:szCs w:val="20"/>
        </w:rPr>
      </w:pPr>
      <w:r w:rsidRPr="00BF723E">
        <w:rPr>
          <w:rFonts w:asciiTheme="minorHAnsi" w:hAnsiTheme="minorHAnsi" w:cstheme="minorHAnsi"/>
          <w:b/>
          <w:sz w:val="20"/>
          <w:szCs w:val="20"/>
        </w:rPr>
        <w:t>25/25</w:t>
      </w:r>
    </w:p>
    <w:sectPr w:rsidR="00BF723E" w:rsidRPr="00BF723E" w:rsidSect="00B42A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15B52"/>
    <w:multiLevelType w:val="hybridMultilevel"/>
    <w:tmpl w:val="3C0E594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
    <w:nsid w:val="12CD0324"/>
    <w:multiLevelType w:val="hybridMultilevel"/>
    <w:tmpl w:val="A4DAC3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C317B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A055AB9"/>
    <w:multiLevelType w:val="hybridMultilevel"/>
    <w:tmpl w:val="24EE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2F0730"/>
    <w:multiLevelType w:val="hybridMultilevel"/>
    <w:tmpl w:val="FCA874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41A4648E"/>
    <w:multiLevelType w:val="hybridMultilevel"/>
    <w:tmpl w:val="2C365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FA81420"/>
    <w:multiLevelType w:val="hybridMultilevel"/>
    <w:tmpl w:val="AAF28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1FC5"/>
    <w:rsid w:val="00082C1E"/>
    <w:rsid w:val="000952DA"/>
    <w:rsid w:val="0012091D"/>
    <w:rsid w:val="0012315C"/>
    <w:rsid w:val="002A1FC5"/>
    <w:rsid w:val="004C6A46"/>
    <w:rsid w:val="005257A5"/>
    <w:rsid w:val="00542415"/>
    <w:rsid w:val="005E598F"/>
    <w:rsid w:val="006B3FF7"/>
    <w:rsid w:val="006E28DB"/>
    <w:rsid w:val="00761954"/>
    <w:rsid w:val="008C4472"/>
    <w:rsid w:val="009301A8"/>
    <w:rsid w:val="00963C45"/>
    <w:rsid w:val="009820F2"/>
    <w:rsid w:val="009F5D5E"/>
    <w:rsid w:val="00A401B2"/>
    <w:rsid w:val="00A859F2"/>
    <w:rsid w:val="00A94F16"/>
    <w:rsid w:val="00B22F7A"/>
    <w:rsid w:val="00B42A74"/>
    <w:rsid w:val="00BF723E"/>
    <w:rsid w:val="00DF7199"/>
    <w:rsid w:val="00E2002E"/>
    <w:rsid w:val="00EE1631"/>
    <w:rsid w:val="00FA3B55"/>
    <w:rsid w:val="00FC510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FC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FC5"/>
    <w:pPr>
      <w:ind w:left="720"/>
      <w:contextualSpacing/>
    </w:pPr>
  </w:style>
  <w:style w:type="paragraph" w:styleId="NoSpacing">
    <w:name w:val="No Spacing"/>
    <w:uiPriority w:val="1"/>
    <w:qFormat/>
    <w:rsid w:val="002A1FC5"/>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A1FC5"/>
    <w:rPr>
      <w:color w:val="0000FF" w:themeColor="hyperlink"/>
      <w:u w:val="single"/>
    </w:rPr>
  </w:style>
  <w:style w:type="paragraph" w:customStyle="1" w:styleId="xmsonormal">
    <w:name w:val="x_msonormal"/>
    <w:basedOn w:val="Normal"/>
    <w:rsid w:val="009820F2"/>
    <w:rPr>
      <w:rFonts w:ascii="Aptos" w:eastAsiaTheme="minorHAnsi" w:hAnsi="Aptos"/>
    </w:rPr>
  </w:style>
  <w:style w:type="character" w:styleId="FollowedHyperlink">
    <w:name w:val="FollowedHyperlink"/>
    <w:basedOn w:val="DefaultParagraphFont"/>
    <w:uiPriority w:val="99"/>
    <w:semiHidden/>
    <w:unhideWhenUsed/>
    <w:rsid w:val="000952D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4663279">
      <w:bodyDiv w:val="1"/>
      <w:marLeft w:val="0"/>
      <w:marRight w:val="0"/>
      <w:marTop w:val="0"/>
      <w:marBottom w:val="0"/>
      <w:divBdr>
        <w:top w:val="none" w:sz="0" w:space="0" w:color="auto"/>
        <w:left w:val="none" w:sz="0" w:space="0" w:color="auto"/>
        <w:bottom w:val="none" w:sz="0" w:space="0" w:color="auto"/>
        <w:right w:val="none" w:sz="0" w:space="0" w:color="auto"/>
      </w:divBdr>
    </w:div>
    <w:div w:id="169375887">
      <w:bodyDiv w:val="1"/>
      <w:marLeft w:val="0"/>
      <w:marRight w:val="0"/>
      <w:marTop w:val="0"/>
      <w:marBottom w:val="0"/>
      <w:divBdr>
        <w:top w:val="none" w:sz="0" w:space="0" w:color="auto"/>
        <w:left w:val="none" w:sz="0" w:space="0" w:color="auto"/>
        <w:bottom w:val="none" w:sz="0" w:space="0" w:color="auto"/>
        <w:right w:val="none" w:sz="0" w:space="0" w:color="auto"/>
      </w:divBdr>
    </w:div>
    <w:div w:id="1829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3.staffordbc.gov.uk/planning/applicationviewer?SDescription=25/40900/FU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13</cp:revision>
  <cp:lastPrinted>2025-11-06T12:42:00Z</cp:lastPrinted>
  <dcterms:created xsi:type="dcterms:W3CDTF">2025-10-22T14:05:00Z</dcterms:created>
  <dcterms:modified xsi:type="dcterms:W3CDTF">2025-11-06T14:33:00Z</dcterms:modified>
</cp:coreProperties>
</file>